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83B4" w14:textId="77777777" w:rsidR="009B0298" w:rsidRPr="00272DAA" w:rsidRDefault="009B0298" w:rsidP="009B0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</w:pPr>
      <w:r w:rsidRPr="00272DAA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t>РОССИЙСКАЯ ФЕДЕРАЦИЯ</w:t>
      </w:r>
    </w:p>
    <w:p w14:paraId="162D6CEE" w14:textId="49C67527" w:rsidR="009B0298" w:rsidRPr="00272DAA" w:rsidRDefault="009B0298" w:rsidP="009B0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</w:pPr>
      <w:r w:rsidRPr="00272DAA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t xml:space="preserve">РОСТОВСКАЯ ОБЛАСТЬ </w:t>
      </w:r>
      <w:r w:rsidRPr="00272DAA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br/>
        <w:t xml:space="preserve">МАТВЕЕВО-КУРГАНСКИЙ РАЙОН </w:t>
      </w:r>
      <w:r w:rsidRPr="00272DAA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br/>
        <w:t>МУНИЦИПАЛЬНОЕ ОБРАЗОВАНИЕ «</w:t>
      </w:r>
      <w:r w:rsidR="00FF6F19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t>ЕКАТЕРИНОВ</w:t>
      </w:r>
      <w:r w:rsidRPr="00272DAA">
        <w:rPr>
          <w:rFonts w:ascii="Times New Roman" w:eastAsia="Times New Roman" w:hAnsi="Times New Roman" w:cs="Times New Roman"/>
          <w:b/>
          <w:spacing w:val="-30"/>
          <w:sz w:val="28"/>
          <w:szCs w:val="28"/>
          <w:lang w:eastAsia="ru-RU"/>
        </w:rPr>
        <w:t>СКОЕ СЕЛЬСКОЕ ПОСЕЛЕНИЕ»</w:t>
      </w:r>
    </w:p>
    <w:p w14:paraId="67B8A673" w14:textId="4BE2535B" w:rsidR="009B0298" w:rsidRPr="009B0298" w:rsidRDefault="009B0298" w:rsidP="009B0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</w:pPr>
      <w:r w:rsidRPr="009B0298"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  <w:t xml:space="preserve">Администрация </w:t>
      </w:r>
      <w:r w:rsidR="00FF6F19"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  <w:t>Екатеринов</w:t>
      </w:r>
      <w:r w:rsidRPr="009B0298"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  <w:t>ского сельского поселения</w:t>
      </w:r>
    </w:p>
    <w:p w14:paraId="31D66843" w14:textId="77777777" w:rsidR="009B0298" w:rsidRPr="009B0298" w:rsidRDefault="009B0298" w:rsidP="009B0298">
      <w:pPr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spacing w:val="-30"/>
          <w:sz w:val="32"/>
          <w:szCs w:val="32"/>
          <w:lang w:eastAsia="ru-RU"/>
        </w:rPr>
      </w:pPr>
      <w:r w:rsidRPr="009B0298">
        <w:rPr>
          <w:rFonts w:ascii="Times New Roman" w:eastAsia="Times New Roman" w:hAnsi="Times New Roman" w:cs="Times New Roman"/>
          <w:spacing w:val="-30"/>
          <w:sz w:val="32"/>
          <w:szCs w:val="32"/>
          <w:lang w:eastAsia="ru-RU"/>
        </w:rPr>
        <w:tab/>
      </w:r>
    </w:p>
    <w:p w14:paraId="096AAE0E" w14:textId="77777777" w:rsidR="009B0298" w:rsidRPr="009B0298" w:rsidRDefault="009B0298" w:rsidP="009B0298">
      <w:pPr>
        <w:tabs>
          <w:tab w:val="left" w:pos="29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</w:pPr>
      <w:r w:rsidRPr="009B0298">
        <w:rPr>
          <w:rFonts w:ascii="Times New Roman" w:eastAsia="Times New Roman" w:hAnsi="Times New Roman" w:cs="Times New Roman"/>
          <w:b/>
          <w:spacing w:val="-30"/>
          <w:sz w:val="32"/>
          <w:szCs w:val="32"/>
          <w:lang w:eastAsia="ru-RU"/>
        </w:rPr>
        <w:t>РАСПОРЯЖЕНИЕ</w:t>
      </w:r>
    </w:p>
    <w:p w14:paraId="5CA40F26" w14:textId="77777777" w:rsidR="009B0298" w:rsidRPr="009B0298" w:rsidRDefault="009B0298" w:rsidP="009B0298">
      <w:pPr>
        <w:spacing w:after="0" w:line="240" w:lineRule="auto"/>
        <w:rPr>
          <w:rFonts w:ascii="Times New Roman" w:eastAsia="Times New Roman" w:hAnsi="Times New Roman" w:cs="Times New Roman"/>
          <w:b/>
          <w:spacing w:val="-30"/>
          <w:sz w:val="24"/>
          <w:szCs w:val="24"/>
          <w:lang w:eastAsia="ru-RU"/>
        </w:rPr>
      </w:pPr>
    </w:p>
    <w:p w14:paraId="1CE60A43" w14:textId="1358164D" w:rsidR="009B0298" w:rsidRPr="009B0298" w:rsidRDefault="00272DAA" w:rsidP="009B029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20</w:t>
      </w:r>
      <w:r w:rsidR="009B0298" w:rsidRPr="009B02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июня 2025 г.                                 № </w:t>
      </w:r>
      <w:r w:rsidR="00FF6F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="009B0298" w:rsidRPr="009B02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с. </w:t>
      </w:r>
      <w:r w:rsidR="00FF6F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Екатериновка</w:t>
      </w:r>
    </w:p>
    <w:p w14:paraId="40245D91" w14:textId="77777777" w:rsidR="009B0298" w:rsidRPr="009B0298" w:rsidRDefault="009B0298" w:rsidP="009B0298">
      <w:pPr>
        <w:spacing w:after="0" w:line="240" w:lineRule="auto"/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</w:pPr>
    </w:p>
    <w:p w14:paraId="4E266A7A" w14:textId="77777777" w:rsidR="009B0298" w:rsidRPr="009B0298" w:rsidRDefault="009B0298" w:rsidP="009B0298">
      <w:pPr>
        <w:spacing w:after="0" w:line="240" w:lineRule="auto"/>
        <w:rPr>
          <w:rFonts w:ascii="Times New Roman" w:eastAsia="Times New Roman" w:hAnsi="Times New Roman" w:cs="Times New Roman"/>
          <w:spacing w:val="-30"/>
          <w:sz w:val="24"/>
          <w:szCs w:val="24"/>
          <w:lang w:eastAsia="ru-RU"/>
        </w:rPr>
      </w:pPr>
    </w:p>
    <w:p w14:paraId="37EF9C06" w14:textId="77777777" w:rsidR="00FF6F19" w:rsidRDefault="009B0298" w:rsidP="00FF6F1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F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назначении ответственных </w:t>
      </w:r>
    </w:p>
    <w:p w14:paraId="2F106B08" w14:textId="77777777" w:rsidR="00FF6F19" w:rsidRDefault="009B0298" w:rsidP="00FF6F1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F1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оптимизацию и качество </w:t>
      </w:r>
    </w:p>
    <w:p w14:paraId="32CFAC41" w14:textId="7E416D70" w:rsidR="009B0298" w:rsidRPr="00FF6F19" w:rsidRDefault="009B0298" w:rsidP="00FF6F19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6F1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предоставления услуги (сервиса)</w:t>
      </w:r>
    </w:p>
    <w:p w14:paraId="640FFC99" w14:textId="77777777" w:rsidR="009B0298" w:rsidRPr="00FF6F19" w:rsidRDefault="009B0298" w:rsidP="00FF6F19">
      <w:pPr>
        <w:spacing w:after="0" w:line="240" w:lineRule="auto"/>
        <w:ind w:left="660" w:hanging="6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5A6242" w14:textId="77777777" w:rsidR="009B0298" w:rsidRPr="009B0298" w:rsidRDefault="009B0298" w:rsidP="009B02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B0298">
        <w:rPr>
          <w:rFonts w:ascii="Times New Roman" w:eastAsia="Times New Roman" w:hAnsi="Times New Roman" w:cs="Times New Roman"/>
          <w:sz w:val="28"/>
          <w:szCs w:val="24"/>
          <w:lang w:eastAsia="ru-RU"/>
        </w:rPr>
        <w:t>Во исполнение поручения Председателя Правительства Российской Федерации от 15 мая 2025 г. № ММ-П10-17200, а также в целях дальнейшего совершенствования процессов предоставления государственных и муниципальных услуг</w:t>
      </w:r>
    </w:p>
    <w:p w14:paraId="2A784E4D" w14:textId="77777777" w:rsidR="009B0298" w:rsidRPr="009B0298" w:rsidRDefault="009B0298" w:rsidP="009B0298">
      <w:pPr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460AF05" w14:textId="77777777" w:rsidR="009B0298" w:rsidRPr="009B0298" w:rsidRDefault="009B0298" w:rsidP="009B0298">
      <w:pPr>
        <w:numPr>
          <w:ilvl w:val="0"/>
          <w:numId w:val="1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B0298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Назначить сотрудников, персонально ответственных за оптимизацию и качество предоставления услуги (сервиса):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2"/>
        <w:gridCol w:w="4658"/>
        <w:gridCol w:w="3686"/>
      </w:tblGrid>
      <w:tr w:rsidR="009B0298" w14:paraId="65986C3E" w14:textId="77777777" w:rsidTr="00276BC4">
        <w:trPr>
          <w:jc w:val="center"/>
        </w:trPr>
        <w:tc>
          <w:tcPr>
            <w:tcW w:w="582" w:type="dxa"/>
            <w:vAlign w:val="center"/>
          </w:tcPr>
          <w:p w14:paraId="6C2744DB" w14:textId="77777777" w:rsidR="009B0298" w:rsidRDefault="009B0298" w:rsidP="009B0298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658" w:type="dxa"/>
            <w:vAlign w:val="center"/>
          </w:tcPr>
          <w:p w14:paraId="398970EE" w14:textId="77777777" w:rsidR="009B0298" w:rsidRDefault="009B0298" w:rsidP="009B0298">
            <w:pPr>
              <w:pStyle w:val="TableParagraph"/>
              <w:tabs>
                <w:tab w:val="left" w:pos="2765"/>
              </w:tabs>
              <w:ind w:right="9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услуги (сервиса)</w:t>
            </w:r>
          </w:p>
        </w:tc>
        <w:tc>
          <w:tcPr>
            <w:tcW w:w="3686" w:type="dxa"/>
            <w:vAlign w:val="center"/>
          </w:tcPr>
          <w:p w14:paraId="68BE3F89" w14:textId="77777777" w:rsidR="009B0298" w:rsidRDefault="009B0298" w:rsidP="009B0298">
            <w:pPr>
              <w:pStyle w:val="TableParagraph"/>
              <w:tabs>
                <w:tab w:val="left" w:pos="1151"/>
                <w:tab w:val="left" w:pos="1722"/>
                <w:tab w:val="left" w:pos="3425"/>
                <w:tab w:val="left" w:pos="5689"/>
              </w:tabs>
              <w:spacing w:line="317" w:lineRule="exact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ФИО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должность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за</w:t>
            </w:r>
            <w:r>
              <w:rPr>
                <w:sz w:val="28"/>
              </w:rPr>
              <w:t xml:space="preserve"> оптимизацию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услуги </w:t>
            </w:r>
            <w:r>
              <w:rPr>
                <w:spacing w:val="-2"/>
                <w:sz w:val="28"/>
              </w:rPr>
              <w:t>(сервиса)</w:t>
            </w:r>
          </w:p>
        </w:tc>
      </w:tr>
      <w:tr w:rsidR="00276BC4" w14:paraId="091C2042" w14:textId="77777777" w:rsidTr="00276BC4">
        <w:trPr>
          <w:jc w:val="center"/>
        </w:trPr>
        <w:tc>
          <w:tcPr>
            <w:tcW w:w="582" w:type="dxa"/>
            <w:vAlign w:val="center"/>
          </w:tcPr>
          <w:p w14:paraId="237D81EF" w14:textId="77777777" w:rsidR="00276BC4" w:rsidRPr="009B0298" w:rsidRDefault="00276BC4" w:rsidP="00276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8" w:type="dxa"/>
            <w:vAlign w:val="center"/>
          </w:tcPr>
          <w:p w14:paraId="20EE6785" w14:textId="77777777" w:rsidR="00276BC4" w:rsidRPr="009B0298" w:rsidRDefault="00272DAA" w:rsidP="00276BC4">
            <w:pPr>
              <w:tabs>
                <w:tab w:val="left" w:pos="3719"/>
              </w:tabs>
              <w:spacing w:before="100" w:beforeAutospacing="1" w:after="100" w:afterAutospacing="1"/>
              <w:ind w:lef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2D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об объектах учета из реестра муниципального имущества</w:t>
            </w:r>
          </w:p>
        </w:tc>
        <w:tc>
          <w:tcPr>
            <w:tcW w:w="3686" w:type="dxa"/>
            <w:vAlign w:val="center"/>
          </w:tcPr>
          <w:p w14:paraId="75062DE8" w14:textId="6EC63029" w:rsidR="00276BC4" w:rsidRDefault="00FF6F19" w:rsidP="00272DAA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Пинчук Владимир Анатольевич</w:t>
            </w:r>
            <w:r w:rsidR="00276BC4" w:rsidRPr="00831FF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72DAA"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 w:rsidR="00276BC4" w:rsidRPr="00831FFC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="00272DAA">
              <w:rPr>
                <w:rFonts w:ascii="Times New Roman" w:hAnsi="Times New Roman" w:cs="Times New Roman"/>
                <w:sz w:val="28"/>
                <w:szCs w:val="28"/>
              </w:rPr>
              <w:t>по имущественным и земельным отношениям</w:t>
            </w:r>
          </w:p>
        </w:tc>
      </w:tr>
      <w:tr w:rsidR="00E84EF3" w14:paraId="62E46595" w14:textId="77777777" w:rsidTr="003C62F4">
        <w:trPr>
          <w:jc w:val="center"/>
        </w:trPr>
        <w:tc>
          <w:tcPr>
            <w:tcW w:w="582" w:type="dxa"/>
            <w:vAlign w:val="center"/>
          </w:tcPr>
          <w:p w14:paraId="170E4AF0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58" w:type="dxa"/>
            <w:vAlign w:val="center"/>
          </w:tcPr>
          <w:p w14:paraId="1A5D8D31" w14:textId="77777777" w:rsidR="00E84EF3" w:rsidRPr="009B0298" w:rsidRDefault="00E84EF3" w:rsidP="00E84EF3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Заключение договоров аренды муниципального имущества (за исключением земельных участков) на новый срок.</w:t>
            </w:r>
          </w:p>
        </w:tc>
        <w:tc>
          <w:tcPr>
            <w:tcW w:w="3686" w:type="dxa"/>
          </w:tcPr>
          <w:p w14:paraId="11FE4687" w14:textId="71ADC026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>Пинчук Владимир Анатольевич</w:t>
            </w:r>
            <w:r w:rsidR="00E84EF3" w:rsidRPr="004A48F2">
              <w:rPr>
                <w:rFonts w:ascii="Times New Roman" w:hAnsi="Times New Roman" w:cs="Times New Roman"/>
                <w:sz w:val="28"/>
                <w:szCs w:val="28"/>
              </w:rPr>
              <w:t xml:space="preserve"> – ведущий специалист по имущественным и земельным отношениям</w:t>
            </w:r>
          </w:p>
        </w:tc>
      </w:tr>
      <w:tr w:rsidR="00E84EF3" w14:paraId="2B28E5AC" w14:textId="77777777" w:rsidTr="003C62F4">
        <w:trPr>
          <w:jc w:val="center"/>
        </w:trPr>
        <w:tc>
          <w:tcPr>
            <w:tcW w:w="582" w:type="dxa"/>
            <w:vAlign w:val="center"/>
          </w:tcPr>
          <w:p w14:paraId="6F19FC56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58" w:type="dxa"/>
            <w:vAlign w:val="center"/>
          </w:tcPr>
          <w:p w14:paraId="52F26F12" w14:textId="77777777" w:rsidR="00E84EF3" w:rsidRPr="009B0298" w:rsidRDefault="00E84EF3" w:rsidP="00E84EF3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Выдача справки об отсутствии (наличии) задолженности по арендной плате за земельный участок.</w:t>
            </w:r>
          </w:p>
        </w:tc>
        <w:tc>
          <w:tcPr>
            <w:tcW w:w="3686" w:type="dxa"/>
          </w:tcPr>
          <w:p w14:paraId="399BDAE2" w14:textId="23D48730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A48F2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27AB4F6C" w14:textId="77777777" w:rsidTr="003C62F4">
        <w:trPr>
          <w:jc w:val="center"/>
        </w:trPr>
        <w:tc>
          <w:tcPr>
            <w:tcW w:w="582" w:type="dxa"/>
            <w:vAlign w:val="center"/>
          </w:tcPr>
          <w:p w14:paraId="5AFFBB98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658" w:type="dxa"/>
            <w:vAlign w:val="center"/>
          </w:tcPr>
          <w:p w14:paraId="1FCC9455" w14:textId="77777777" w:rsidR="00E84EF3" w:rsidRPr="009B0298" w:rsidRDefault="00E84EF3" w:rsidP="00E84EF3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066339C1" w14:textId="783F629B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A48F2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2F431284" w14:textId="77777777" w:rsidTr="00A067D5">
        <w:trPr>
          <w:jc w:val="center"/>
        </w:trPr>
        <w:tc>
          <w:tcPr>
            <w:tcW w:w="582" w:type="dxa"/>
            <w:vAlign w:val="center"/>
          </w:tcPr>
          <w:p w14:paraId="72129F73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58" w:type="dxa"/>
            <w:vAlign w:val="center"/>
          </w:tcPr>
          <w:p w14:paraId="4F7BE7FA" w14:textId="77777777" w:rsidR="00E84EF3" w:rsidRPr="009B0298" w:rsidRDefault="00E84EF3" w:rsidP="00E84EF3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Расторжение договора аренды, безвозмездного пользования земельным участком</w:t>
            </w:r>
          </w:p>
        </w:tc>
        <w:tc>
          <w:tcPr>
            <w:tcW w:w="3686" w:type="dxa"/>
          </w:tcPr>
          <w:p w14:paraId="5F7F3C8F" w14:textId="69309BF3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109F6F58" w14:textId="77777777" w:rsidTr="00A067D5">
        <w:trPr>
          <w:jc w:val="center"/>
        </w:trPr>
        <w:tc>
          <w:tcPr>
            <w:tcW w:w="582" w:type="dxa"/>
            <w:vAlign w:val="center"/>
          </w:tcPr>
          <w:p w14:paraId="3B2A2041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58" w:type="dxa"/>
            <w:vAlign w:val="center"/>
          </w:tcPr>
          <w:p w14:paraId="5A243055" w14:textId="77777777" w:rsidR="00E84EF3" w:rsidRPr="009B0298" w:rsidRDefault="00E84EF3" w:rsidP="00E84EF3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асторжение договора аренды муниципального имущества (за исключением земельных участков)</w:t>
            </w:r>
          </w:p>
        </w:tc>
        <w:tc>
          <w:tcPr>
            <w:tcW w:w="3686" w:type="dxa"/>
          </w:tcPr>
          <w:p w14:paraId="395F1B19" w14:textId="3FE014E4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8FB63E6" w14:textId="77777777" w:rsidTr="00A067D5">
        <w:trPr>
          <w:jc w:val="center"/>
        </w:trPr>
        <w:tc>
          <w:tcPr>
            <w:tcW w:w="582" w:type="dxa"/>
            <w:vAlign w:val="center"/>
          </w:tcPr>
          <w:p w14:paraId="4F7F2D9A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58" w:type="dxa"/>
            <w:vAlign w:val="center"/>
          </w:tcPr>
          <w:p w14:paraId="5D055458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дополнительных соглашений к договорам аренды, безвозмездного пользования земельным участком</w:t>
            </w:r>
          </w:p>
        </w:tc>
        <w:tc>
          <w:tcPr>
            <w:tcW w:w="3686" w:type="dxa"/>
          </w:tcPr>
          <w:p w14:paraId="3081A749" w14:textId="6A87C515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13987B8" w14:textId="77777777" w:rsidTr="00A067D5">
        <w:trPr>
          <w:jc w:val="center"/>
        </w:trPr>
        <w:tc>
          <w:tcPr>
            <w:tcW w:w="582" w:type="dxa"/>
            <w:vAlign w:val="center"/>
          </w:tcPr>
          <w:p w14:paraId="5F345A3A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58" w:type="dxa"/>
            <w:vAlign w:val="center"/>
          </w:tcPr>
          <w:p w14:paraId="76763DA8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дополнительных соглашений к договорам аренды   муниципального имущества (за исключением земельных участков)</w:t>
            </w:r>
          </w:p>
        </w:tc>
        <w:tc>
          <w:tcPr>
            <w:tcW w:w="3686" w:type="dxa"/>
          </w:tcPr>
          <w:p w14:paraId="31284706" w14:textId="4C9C6620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4B45A053" w14:textId="77777777" w:rsidTr="00A067D5">
        <w:trPr>
          <w:jc w:val="center"/>
        </w:trPr>
        <w:tc>
          <w:tcPr>
            <w:tcW w:w="582" w:type="dxa"/>
            <w:vAlign w:val="center"/>
          </w:tcPr>
          <w:p w14:paraId="4718962E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58" w:type="dxa"/>
            <w:vAlign w:val="center"/>
          </w:tcPr>
          <w:p w14:paraId="154631C3" w14:textId="77777777" w:rsidR="00E84EF3" w:rsidRPr="009B0298" w:rsidRDefault="00E84EF3" w:rsidP="00E84EF3">
            <w:pPr>
              <w:tabs>
                <w:tab w:val="left" w:pos="3719"/>
              </w:tabs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правообладателю муниципального имущества, а также земельных участков, заверенных копий правоустанавливающих документов</w:t>
            </w:r>
          </w:p>
        </w:tc>
        <w:tc>
          <w:tcPr>
            <w:tcW w:w="3686" w:type="dxa"/>
          </w:tcPr>
          <w:p w14:paraId="40EFD185" w14:textId="78B28881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66766BC5" w14:textId="77777777" w:rsidTr="00A067D5">
        <w:trPr>
          <w:jc w:val="center"/>
        </w:trPr>
        <w:tc>
          <w:tcPr>
            <w:tcW w:w="582" w:type="dxa"/>
            <w:vAlign w:val="center"/>
          </w:tcPr>
          <w:p w14:paraId="49247528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58" w:type="dxa"/>
            <w:vAlign w:val="center"/>
          </w:tcPr>
          <w:p w14:paraId="16AF53AE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арендатору земельного участка согласия на залог  права аренды земельного участка</w:t>
            </w:r>
          </w:p>
        </w:tc>
        <w:tc>
          <w:tcPr>
            <w:tcW w:w="3686" w:type="dxa"/>
          </w:tcPr>
          <w:p w14:paraId="5F29ED03" w14:textId="7BA57228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3C1E6EE" w14:textId="77777777" w:rsidTr="00A067D5">
        <w:trPr>
          <w:jc w:val="center"/>
        </w:trPr>
        <w:tc>
          <w:tcPr>
            <w:tcW w:w="582" w:type="dxa"/>
            <w:vAlign w:val="center"/>
          </w:tcPr>
          <w:p w14:paraId="6811630B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58" w:type="dxa"/>
            <w:vAlign w:val="center"/>
          </w:tcPr>
          <w:p w14:paraId="7E118E36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Сверка арендных платежей с арендаторами земельных участков, муниципального имущества</w:t>
            </w:r>
          </w:p>
        </w:tc>
        <w:tc>
          <w:tcPr>
            <w:tcW w:w="3686" w:type="dxa"/>
          </w:tcPr>
          <w:p w14:paraId="02899912" w14:textId="7585FC90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2F62AA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2C89A845" w14:textId="77777777" w:rsidTr="00AE3793">
        <w:trPr>
          <w:jc w:val="center"/>
        </w:trPr>
        <w:tc>
          <w:tcPr>
            <w:tcW w:w="582" w:type="dxa"/>
            <w:vAlign w:val="center"/>
          </w:tcPr>
          <w:p w14:paraId="70C53CC9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58" w:type="dxa"/>
            <w:vAlign w:val="center"/>
          </w:tcPr>
          <w:p w14:paraId="59B9D365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вида и принадлежности платежей по арендной плате или возврат излишне оплаченных </w:t>
            </w:r>
            <w:r w:rsidRPr="00272D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денежных средств за муниципальное имущество</w:t>
            </w:r>
          </w:p>
        </w:tc>
        <w:tc>
          <w:tcPr>
            <w:tcW w:w="3686" w:type="dxa"/>
          </w:tcPr>
          <w:p w14:paraId="48EFA494" w14:textId="33D16BFB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Пинчук Владимир Анатольевич 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t xml:space="preserve">– ведущий специалист по 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имущественным и земельным отношениям</w:t>
            </w:r>
          </w:p>
        </w:tc>
      </w:tr>
      <w:tr w:rsidR="00E84EF3" w14:paraId="0355E29B" w14:textId="77777777" w:rsidTr="00AE3793">
        <w:trPr>
          <w:jc w:val="center"/>
        </w:trPr>
        <w:tc>
          <w:tcPr>
            <w:tcW w:w="582" w:type="dxa"/>
            <w:vAlign w:val="center"/>
          </w:tcPr>
          <w:p w14:paraId="38092520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4658" w:type="dxa"/>
            <w:vAlign w:val="center"/>
          </w:tcPr>
          <w:p w14:paraId="51E21018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Устранение технических ошибок в правоустанавливающих документах о предоставлении земельного участка, принятых органами  местного самоуправления.</w:t>
            </w:r>
          </w:p>
        </w:tc>
        <w:tc>
          <w:tcPr>
            <w:tcW w:w="3686" w:type="dxa"/>
          </w:tcPr>
          <w:p w14:paraId="68904FE5" w14:textId="0DE05186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F171CCF" w14:textId="77777777" w:rsidTr="00AE3793">
        <w:trPr>
          <w:jc w:val="center"/>
        </w:trPr>
        <w:tc>
          <w:tcPr>
            <w:tcW w:w="582" w:type="dxa"/>
            <w:vAlign w:val="center"/>
          </w:tcPr>
          <w:p w14:paraId="10E302B1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658" w:type="dxa"/>
            <w:vAlign w:val="center"/>
          </w:tcPr>
          <w:p w14:paraId="6FEB047C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3686" w:type="dxa"/>
          </w:tcPr>
          <w:p w14:paraId="2617EE21" w14:textId="2673FE59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7EDC07D" w14:textId="77777777" w:rsidTr="00AE3793">
        <w:trPr>
          <w:jc w:val="center"/>
        </w:trPr>
        <w:tc>
          <w:tcPr>
            <w:tcW w:w="582" w:type="dxa"/>
            <w:vAlign w:val="center"/>
          </w:tcPr>
          <w:p w14:paraId="34B93393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58" w:type="dxa"/>
            <w:vAlign w:val="center"/>
          </w:tcPr>
          <w:p w14:paraId="3FFC6A57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Продажа земельного участка без проведения торгов</w:t>
            </w:r>
          </w:p>
        </w:tc>
        <w:tc>
          <w:tcPr>
            <w:tcW w:w="3686" w:type="dxa"/>
          </w:tcPr>
          <w:p w14:paraId="51886093" w14:textId="4EAA70B1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>Пинчук Владимир Анатольевич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t xml:space="preserve"> – ведущий специалист по имущественным и земельным отношениям</w:t>
            </w:r>
          </w:p>
        </w:tc>
      </w:tr>
      <w:tr w:rsidR="00E84EF3" w14:paraId="06A97A80" w14:textId="77777777" w:rsidTr="00AE3793">
        <w:trPr>
          <w:jc w:val="center"/>
        </w:trPr>
        <w:tc>
          <w:tcPr>
            <w:tcW w:w="582" w:type="dxa"/>
            <w:vAlign w:val="center"/>
          </w:tcPr>
          <w:p w14:paraId="76FE7A7C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658" w:type="dxa"/>
            <w:vAlign w:val="center"/>
          </w:tcPr>
          <w:p w14:paraId="1BADE9A6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3686" w:type="dxa"/>
          </w:tcPr>
          <w:p w14:paraId="79E94FDB" w14:textId="238F4792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7B4130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018985C1" w14:textId="77777777" w:rsidTr="00BC0343">
        <w:trPr>
          <w:jc w:val="center"/>
        </w:trPr>
        <w:tc>
          <w:tcPr>
            <w:tcW w:w="582" w:type="dxa"/>
            <w:vAlign w:val="center"/>
          </w:tcPr>
          <w:p w14:paraId="2ECD3061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658" w:type="dxa"/>
            <w:vAlign w:val="center"/>
          </w:tcPr>
          <w:p w14:paraId="10C5D5B4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 в собственность бесплатно</w:t>
            </w:r>
          </w:p>
        </w:tc>
        <w:tc>
          <w:tcPr>
            <w:tcW w:w="3686" w:type="dxa"/>
          </w:tcPr>
          <w:p w14:paraId="10A4136A" w14:textId="46A8C67A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F334B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799866C0" w14:textId="77777777" w:rsidTr="00BC0343">
        <w:trPr>
          <w:jc w:val="center"/>
        </w:trPr>
        <w:tc>
          <w:tcPr>
            <w:tcW w:w="582" w:type="dxa"/>
            <w:vAlign w:val="center"/>
          </w:tcPr>
          <w:p w14:paraId="13DCF217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658" w:type="dxa"/>
            <w:vAlign w:val="center"/>
          </w:tcPr>
          <w:p w14:paraId="1E401FF2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 в муниципальную собственность раннее приватизированных жилых помещений</w:t>
            </w:r>
          </w:p>
        </w:tc>
        <w:tc>
          <w:tcPr>
            <w:tcW w:w="3686" w:type="dxa"/>
          </w:tcPr>
          <w:p w14:paraId="1D163FC0" w14:textId="21E22904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F334B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0FC2C23C" w14:textId="77777777" w:rsidTr="00BC0343">
        <w:trPr>
          <w:jc w:val="center"/>
        </w:trPr>
        <w:tc>
          <w:tcPr>
            <w:tcW w:w="582" w:type="dxa"/>
            <w:vAlign w:val="center"/>
          </w:tcPr>
          <w:p w14:paraId="66AACC92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658" w:type="dxa"/>
            <w:vAlign w:val="center"/>
          </w:tcPr>
          <w:p w14:paraId="4176E62A" w14:textId="77777777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686" w:type="dxa"/>
          </w:tcPr>
          <w:p w14:paraId="0968AD08" w14:textId="490244EB" w:rsidR="00E84EF3" w:rsidRDefault="00CE05C8" w:rsidP="00E84EF3">
            <w:pPr>
              <w:jc w:val="center"/>
            </w:pPr>
            <w:r w:rsidRPr="00CE05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F334B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E84EF3" w14:paraId="2272F3BB" w14:textId="77777777" w:rsidTr="00BC0343">
        <w:trPr>
          <w:jc w:val="center"/>
        </w:trPr>
        <w:tc>
          <w:tcPr>
            <w:tcW w:w="582" w:type="dxa"/>
            <w:vAlign w:val="center"/>
          </w:tcPr>
          <w:p w14:paraId="3DA21F5C" w14:textId="77777777" w:rsidR="00E84EF3" w:rsidRPr="009B0298" w:rsidRDefault="00E84EF3" w:rsidP="00E84E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58" w:type="dxa"/>
            <w:vAlign w:val="center"/>
          </w:tcPr>
          <w:p w14:paraId="0F99E2AB" w14:textId="2AA983C8" w:rsidR="00E84EF3" w:rsidRPr="009B0298" w:rsidRDefault="00E84EF3" w:rsidP="00E84EF3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D3AAB">
              <w:rPr>
                <w:rFonts w:ascii="Times New Roman" w:hAnsi="Times New Roman" w:cs="Times New Roman"/>
                <w:sz w:val="28"/>
                <w:szCs w:val="28"/>
              </w:rPr>
              <w:t>ередача в собственность граждан занимаемых ими жилых помещений, находящихся в муниципальной собственности (приватизация муниципального жилого фонда)</w:t>
            </w:r>
          </w:p>
        </w:tc>
        <w:tc>
          <w:tcPr>
            <w:tcW w:w="3686" w:type="dxa"/>
          </w:tcPr>
          <w:p w14:paraId="1D997039" w14:textId="267AC2AF" w:rsidR="00E84EF3" w:rsidRDefault="00FD3AAB" w:rsidP="00E84EF3">
            <w:pPr>
              <w:jc w:val="center"/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E84EF3" w:rsidRPr="004F334B">
              <w:rPr>
                <w:rFonts w:ascii="Times New Roman" w:hAnsi="Times New Roman" w:cs="Times New Roman"/>
                <w:sz w:val="28"/>
                <w:szCs w:val="28"/>
              </w:rPr>
              <w:t>– ведущий специалист по имущественным и земельным отношениям</w:t>
            </w:r>
          </w:p>
        </w:tc>
      </w:tr>
      <w:tr w:rsidR="00276BC4" w14:paraId="2DDBED60" w14:textId="77777777" w:rsidTr="00276BC4">
        <w:trPr>
          <w:jc w:val="center"/>
        </w:trPr>
        <w:tc>
          <w:tcPr>
            <w:tcW w:w="582" w:type="dxa"/>
            <w:vAlign w:val="center"/>
          </w:tcPr>
          <w:p w14:paraId="2EFD092D" w14:textId="77777777" w:rsidR="00276BC4" w:rsidRPr="009B0298" w:rsidRDefault="00276BC4" w:rsidP="00276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4658" w:type="dxa"/>
            <w:vAlign w:val="center"/>
          </w:tcPr>
          <w:p w14:paraId="3C55DEB0" w14:textId="77777777" w:rsidR="00276BC4" w:rsidRPr="009B0298" w:rsidRDefault="00272DAA" w:rsidP="00276BC4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 xml:space="preserve">Выдача выписок из </w:t>
            </w:r>
            <w:proofErr w:type="spellStart"/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272DAA">
              <w:rPr>
                <w:rFonts w:ascii="Times New Roman" w:hAnsi="Times New Roman" w:cs="Times New Roman"/>
                <w:sz w:val="28"/>
                <w:szCs w:val="28"/>
              </w:rPr>
              <w:t xml:space="preserve"> книги и справок по социально-бытовым вопросам</w:t>
            </w:r>
          </w:p>
        </w:tc>
        <w:tc>
          <w:tcPr>
            <w:tcW w:w="3686" w:type="dxa"/>
            <w:vAlign w:val="center"/>
          </w:tcPr>
          <w:p w14:paraId="454CC986" w14:textId="0C2D31A0" w:rsidR="00276BC4" w:rsidRDefault="00CE05C8" w:rsidP="00E84EF3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Резникова Татьяна Владимировна</w:t>
            </w:r>
            <w:r w:rsidR="00E84E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D3AAB">
              <w:t xml:space="preserve"> </w:t>
            </w:r>
            <w:r w:rsidR="00FD3AAB" w:rsidRPr="00FD3AAB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пот кадровой и архивной работе</w:t>
            </w:r>
          </w:p>
        </w:tc>
      </w:tr>
      <w:tr w:rsidR="00276BC4" w14:paraId="1B7BA506" w14:textId="77777777" w:rsidTr="00276BC4">
        <w:trPr>
          <w:jc w:val="center"/>
        </w:trPr>
        <w:tc>
          <w:tcPr>
            <w:tcW w:w="582" w:type="dxa"/>
            <w:vAlign w:val="center"/>
          </w:tcPr>
          <w:p w14:paraId="692E5197" w14:textId="77777777" w:rsidR="00276BC4" w:rsidRPr="009B0298" w:rsidRDefault="00276BC4" w:rsidP="00276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658" w:type="dxa"/>
            <w:vAlign w:val="center"/>
          </w:tcPr>
          <w:p w14:paraId="30FD0644" w14:textId="77777777" w:rsidR="00276BC4" w:rsidRPr="009B0298" w:rsidRDefault="00272DAA" w:rsidP="00276BC4">
            <w:pPr>
              <w:tabs>
                <w:tab w:val="left" w:pos="3719"/>
              </w:tabs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sz w:val="28"/>
                <w:szCs w:val="28"/>
              </w:rPr>
              <w:t>Назначение и выплата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3686" w:type="dxa"/>
            <w:vAlign w:val="center"/>
          </w:tcPr>
          <w:p w14:paraId="75E63491" w14:textId="0344AC21" w:rsidR="00276BC4" w:rsidRDefault="00FD3AAB" w:rsidP="00276BC4">
            <w:pPr>
              <w:jc w:val="center"/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>Резникова Татьяна Владимировна</w:t>
            </w:r>
            <w:r w:rsidR="00276BC4" w:rsidRPr="00BA65ED">
              <w:rPr>
                <w:rFonts w:ascii="Times New Roman" w:hAnsi="Times New Roman" w:cs="Times New Roman"/>
                <w:sz w:val="28"/>
                <w:szCs w:val="28"/>
              </w:rPr>
              <w:t xml:space="preserve"> – ведущий специалист</w:t>
            </w:r>
            <w:r w:rsidR="00E84EF3">
              <w:rPr>
                <w:rFonts w:ascii="Times New Roman" w:hAnsi="Times New Roman" w:cs="Times New Roman"/>
                <w:sz w:val="28"/>
                <w:szCs w:val="28"/>
              </w:rPr>
              <w:t xml:space="preserve"> пот кадровой и архивной работе</w:t>
            </w:r>
          </w:p>
        </w:tc>
      </w:tr>
      <w:tr w:rsidR="00276BC4" w14:paraId="549ED7EC" w14:textId="77777777" w:rsidTr="00276BC4">
        <w:trPr>
          <w:jc w:val="center"/>
        </w:trPr>
        <w:tc>
          <w:tcPr>
            <w:tcW w:w="582" w:type="dxa"/>
            <w:vAlign w:val="center"/>
          </w:tcPr>
          <w:p w14:paraId="7176A4E1" w14:textId="77777777" w:rsidR="00276BC4" w:rsidRPr="009B0298" w:rsidRDefault="00276BC4" w:rsidP="00276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658" w:type="dxa"/>
            <w:vAlign w:val="center"/>
          </w:tcPr>
          <w:p w14:paraId="6FA03370" w14:textId="77777777" w:rsidR="00276BC4" w:rsidRPr="009B0298" w:rsidRDefault="00272DAA" w:rsidP="00276BC4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Дача разъяснений налоговым органам, налогоплательщикам и налоговым агентам по вопросам применения нормативных правовых актов Ряженского сельского поселения о местных налогах и сборах</w:t>
            </w:r>
          </w:p>
        </w:tc>
        <w:tc>
          <w:tcPr>
            <w:tcW w:w="3686" w:type="dxa"/>
            <w:vAlign w:val="center"/>
          </w:tcPr>
          <w:p w14:paraId="6FE23882" w14:textId="19F342E1" w:rsidR="00276BC4" w:rsidRDefault="00FD3AAB" w:rsidP="00E84EF3">
            <w:pPr>
              <w:jc w:val="center"/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276BC4" w:rsidRPr="00BA65ED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E84EF3">
              <w:rPr>
                <w:rFonts w:ascii="Times New Roman" w:hAnsi="Times New Roman" w:cs="Times New Roman"/>
                <w:sz w:val="28"/>
                <w:szCs w:val="28"/>
              </w:rPr>
              <w:t xml:space="preserve"> по имущественным и земельным отношениям</w:t>
            </w:r>
          </w:p>
        </w:tc>
      </w:tr>
      <w:tr w:rsidR="009B0298" w14:paraId="22D4B797" w14:textId="77777777" w:rsidTr="00276BC4">
        <w:trPr>
          <w:jc w:val="center"/>
        </w:trPr>
        <w:tc>
          <w:tcPr>
            <w:tcW w:w="582" w:type="dxa"/>
            <w:vAlign w:val="center"/>
          </w:tcPr>
          <w:p w14:paraId="6CCE6CF2" w14:textId="77777777" w:rsidR="009B0298" w:rsidRPr="009B0298" w:rsidRDefault="009B0298" w:rsidP="009B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658" w:type="dxa"/>
            <w:vAlign w:val="center"/>
          </w:tcPr>
          <w:p w14:paraId="4636758D" w14:textId="77777777" w:rsidR="009B0298" w:rsidRPr="009B0298" w:rsidRDefault="00272DAA" w:rsidP="009B0298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Выдача разрешений на захоронение, </w:t>
            </w:r>
            <w:proofErr w:type="spellStart"/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подзахоронение</w:t>
            </w:r>
            <w:proofErr w:type="spellEnd"/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(перезахоронение) на муниципальных кладбищах Ряженского сельского поселения</w:t>
            </w:r>
          </w:p>
        </w:tc>
        <w:tc>
          <w:tcPr>
            <w:tcW w:w="3686" w:type="dxa"/>
            <w:vAlign w:val="center"/>
          </w:tcPr>
          <w:p w14:paraId="324882F5" w14:textId="2C0C5332" w:rsidR="009B0298" w:rsidRPr="009B0298" w:rsidRDefault="00FD3AAB" w:rsidP="00E84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</w:t>
            </w:r>
            <w:r w:rsidR="00C01FAB" w:rsidRPr="00C01FA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FD3AAB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имущественным и земельным отношениям</w:t>
            </w:r>
          </w:p>
        </w:tc>
      </w:tr>
      <w:tr w:rsidR="00FD3AAB" w14:paraId="112EA047" w14:textId="77777777" w:rsidTr="00276BC4">
        <w:trPr>
          <w:jc w:val="center"/>
        </w:trPr>
        <w:tc>
          <w:tcPr>
            <w:tcW w:w="582" w:type="dxa"/>
            <w:vAlign w:val="center"/>
          </w:tcPr>
          <w:p w14:paraId="79BC800D" w14:textId="342E989E" w:rsidR="00FD3AAB" w:rsidRDefault="00FD3AAB" w:rsidP="009B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658" w:type="dxa"/>
            <w:vAlign w:val="center"/>
          </w:tcPr>
          <w:p w14:paraId="4F895F85" w14:textId="07C6B94F" w:rsidR="00FD3AAB" w:rsidRPr="00272DAA" w:rsidRDefault="00FD3AAB" w:rsidP="009B0298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проведение земляных работ</w:t>
            </w:r>
          </w:p>
        </w:tc>
        <w:tc>
          <w:tcPr>
            <w:tcW w:w="3686" w:type="dxa"/>
            <w:vAlign w:val="center"/>
          </w:tcPr>
          <w:p w14:paraId="64224143" w14:textId="4E650454" w:rsidR="00FD3AAB" w:rsidRPr="00FD3AAB" w:rsidRDefault="00FD3AAB" w:rsidP="00E8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– </w:t>
            </w:r>
            <w:r w:rsidRPr="00FD3AAB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 по имущественным и земельным отношениям</w:t>
            </w:r>
          </w:p>
        </w:tc>
      </w:tr>
      <w:tr w:rsidR="00FD3AAB" w14:paraId="3FE7DB11" w14:textId="77777777" w:rsidTr="00276BC4">
        <w:trPr>
          <w:jc w:val="center"/>
        </w:trPr>
        <w:tc>
          <w:tcPr>
            <w:tcW w:w="582" w:type="dxa"/>
            <w:vAlign w:val="center"/>
          </w:tcPr>
          <w:p w14:paraId="15DD462C" w14:textId="75B4A0F2" w:rsidR="00FD3AAB" w:rsidRDefault="00FD3AAB" w:rsidP="009B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658" w:type="dxa"/>
            <w:vAlign w:val="center"/>
          </w:tcPr>
          <w:p w14:paraId="64D9D063" w14:textId="0F7B492C" w:rsidR="00FD3AAB" w:rsidRDefault="00FD3AAB" w:rsidP="009B0298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  <w:tc>
          <w:tcPr>
            <w:tcW w:w="3686" w:type="dxa"/>
            <w:vAlign w:val="center"/>
          </w:tcPr>
          <w:p w14:paraId="131C4DF8" w14:textId="2F85192C" w:rsidR="00FD3AAB" w:rsidRPr="00FD3AAB" w:rsidRDefault="00FD3AAB" w:rsidP="00E8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3A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– </w:t>
            </w:r>
            <w:r w:rsidRPr="00FD3AAB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 по имущественным и земельным отношениям</w:t>
            </w:r>
          </w:p>
        </w:tc>
      </w:tr>
      <w:tr w:rsidR="00FD3AAB" w14:paraId="25EDA60A" w14:textId="77777777" w:rsidTr="00276BC4">
        <w:trPr>
          <w:jc w:val="center"/>
        </w:trPr>
        <w:tc>
          <w:tcPr>
            <w:tcW w:w="582" w:type="dxa"/>
            <w:vAlign w:val="center"/>
          </w:tcPr>
          <w:p w14:paraId="0B59E0B1" w14:textId="1FFC6054" w:rsidR="00FD3AAB" w:rsidRDefault="00FD3AAB" w:rsidP="009B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658" w:type="dxa"/>
            <w:vAlign w:val="center"/>
          </w:tcPr>
          <w:p w14:paraId="120D8CD1" w14:textId="66A54A12" w:rsidR="00FD3AAB" w:rsidRDefault="00FD3AAB" w:rsidP="009B0298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и выдача разрешений на санитарную и другие виды обрезки деревьев</w:t>
            </w:r>
            <w:r w:rsidR="00690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кустарников, вырубку аварийно-опасных и сухостойных деревьев и кустарников, посадку деревьев и уничтожение кустарниковой и травянистой растительности, уничтожение или повреждение зеленых насаждений, выдача акта оценки состояния зеленых насаждений</w:t>
            </w:r>
          </w:p>
        </w:tc>
        <w:tc>
          <w:tcPr>
            <w:tcW w:w="3686" w:type="dxa"/>
            <w:vAlign w:val="center"/>
          </w:tcPr>
          <w:p w14:paraId="2CDFEF57" w14:textId="1D2D7D5A" w:rsidR="00FD3AAB" w:rsidRPr="00FD3AAB" w:rsidRDefault="00690F59" w:rsidP="00E8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0F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Пинчук Владимир Анатольевич – </w:t>
            </w:r>
            <w:r w:rsidRPr="00690F59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 по имущественным и земельным отношениям</w:t>
            </w:r>
          </w:p>
        </w:tc>
      </w:tr>
      <w:tr w:rsidR="00272DAA" w14:paraId="69793404" w14:textId="77777777" w:rsidTr="00276BC4">
        <w:trPr>
          <w:jc w:val="center"/>
        </w:trPr>
        <w:tc>
          <w:tcPr>
            <w:tcW w:w="582" w:type="dxa"/>
            <w:vAlign w:val="center"/>
          </w:tcPr>
          <w:p w14:paraId="5593D360" w14:textId="4775E1F5" w:rsidR="00272DAA" w:rsidRDefault="00272DAA" w:rsidP="009B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D3A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58" w:type="dxa"/>
            <w:vAlign w:val="center"/>
          </w:tcPr>
          <w:p w14:paraId="2320FA92" w14:textId="7DEAB81E" w:rsidR="00272DAA" w:rsidRPr="00272DAA" w:rsidRDefault="00272DAA" w:rsidP="00272DAA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   и   проведение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культурно - досуговых </w:t>
            </w: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мероприятий» в муниципальном казенном учреждении культуры «</w:t>
            </w:r>
            <w:r w:rsidR="00FD3A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Централизованная клубная система</w:t>
            </w:r>
            <w:r w:rsidRPr="00272D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14:paraId="43396DB5" w14:textId="77777777" w:rsidR="00272DAA" w:rsidRPr="00272DAA" w:rsidRDefault="00272DAA" w:rsidP="009B0298">
            <w:pPr>
              <w:spacing w:before="100" w:beforeAutospacing="1" w:after="100" w:afterAutospacing="1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0D329B37" w14:textId="43DBAFC3" w:rsidR="00272DAA" w:rsidRPr="00C01FAB" w:rsidRDefault="00FD3AAB" w:rsidP="00276B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Куцевол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Лариса Григорьевна</w:t>
            </w:r>
            <w:r w:rsidR="00E84EF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E84EF3" w:rsidRPr="00E84EF3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E84E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МУК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</w:t>
            </w:r>
            <w:r w:rsidR="00E84EF3">
              <w:rPr>
                <w:rFonts w:ascii="Times New Roman" w:hAnsi="Times New Roman" w:cs="Times New Roman"/>
                <w:sz w:val="28"/>
                <w:szCs w:val="28"/>
              </w:rPr>
              <w:t>ский СДК»</w:t>
            </w:r>
          </w:p>
        </w:tc>
      </w:tr>
    </w:tbl>
    <w:p w14:paraId="69CD6FA4" w14:textId="77777777" w:rsidR="00C01FAB" w:rsidRDefault="00C01FAB"/>
    <w:p w14:paraId="0940DFE4" w14:textId="77777777" w:rsidR="00C01FAB" w:rsidRDefault="00C01FAB"/>
    <w:p w14:paraId="18D9E43B" w14:textId="3BAE56AB" w:rsidR="00C01FAB" w:rsidRPr="00C01FAB" w:rsidRDefault="00C01FAB" w:rsidP="00C01FAB">
      <w:pPr>
        <w:numPr>
          <w:ilvl w:val="0"/>
          <w:numId w:val="1"/>
        </w:numPr>
        <w:spacing w:before="240"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Назначить </w:t>
      </w:r>
      <w:proofErr w:type="spellStart"/>
      <w:r w:rsidR="00690F59">
        <w:rPr>
          <w:rFonts w:ascii="Times New Roman" w:eastAsia="Times New Roman" w:hAnsi="Times New Roman" w:cs="Times New Roman"/>
          <w:sz w:val="28"/>
          <w:szCs w:val="24"/>
          <w:lang w:eastAsia="ru-RU"/>
        </w:rPr>
        <w:t>Кабилова</w:t>
      </w:r>
      <w:proofErr w:type="spellEnd"/>
      <w:r w:rsidR="00690F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Рустама </w:t>
      </w:r>
      <w:proofErr w:type="spellStart"/>
      <w:r w:rsidR="00690F59">
        <w:rPr>
          <w:rFonts w:ascii="Times New Roman" w:eastAsia="Times New Roman" w:hAnsi="Times New Roman" w:cs="Times New Roman"/>
          <w:sz w:val="28"/>
          <w:szCs w:val="24"/>
          <w:lang w:eastAsia="ru-RU"/>
        </w:rPr>
        <w:t>Кадыржановича</w:t>
      </w:r>
      <w:proofErr w:type="spellEnd"/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</w:t>
      </w:r>
      <w:r w:rsidR="00B72CF4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главу</w:t>
      </w: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  <w:r w:rsidR="00690F59">
        <w:rPr>
          <w:rFonts w:ascii="Times New Roman" w:eastAsia="Times New Roman" w:hAnsi="Times New Roman" w:cs="Times New Roman"/>
          <w:sz w:val="28"/>
          <w:szCs w:val="24"/>
          <w:lang w:eastAsia="ru-RU"/>
        </w:rPr>
        <w:t>Екатеринов</w:t>
      </w: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ского сельского поселения, ответственным за оптимизацию и качество предоставления услуг (сервисов), подготовку и согласование ведомственного плана по реализации новых и оптимизации (рефакторинга) существующих услуг (сервисов), включая перевод услуг (сервисов) на оказание в </w:t>
      </w:r>
      <w:proofErr w:type="spellStart"/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проактивном</w:t>
      </w:r>
      <w:proofErr w:type="spellEnd"/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режиме или при непосредственном обращении заявителя.</w:t>
      </w:r>
    </w:p>
    <w:p w14:paraId="7A1559F6" w14:textId="77777777" w:rsidR="00C01FAB" w:rsidRPr="00C01FAB" w:rsidRDefault="00C01FAB" w:rsidP="00C01FAB">
      <w:pPr>
        <w:numPr>
          <w:ilvl w:val="0"/>
          <w:numId w:val="2"/>
        </w:numPr>
        <w:spacing w:before="240"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данного распоряжения оставляю за собой.</w:t>
      </w:r>
    </w:p>
    <w:p w14:paraId="20292ADB" w14:textId="77777777" w:rsidR="00C01FAB" w:rsidRPr="00C01FAB" w:rsidRDefault="00C01FAB" w:rsidP="00C01FAB">
      <w:pPr>
        <w:spacing w:before="240" w:after="0" w:line="240" w:lineRule="auto"/>
        <w:ind w:left="7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65DCA08" w14:textId="77777777" w:rsidR="00C01FAB" w:rsidRPr="00C01FAB" w:rsidRDefault="00C01FAB" w:rsidP="00C01FAB">
      <w:pPr>
        <w:spacing w:after="0" w:line="240" w:lineRule="auto"/>
        <w:ind w:left="15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71C70C5" w14:textId="77777777" w:rsidR="00C01FAB" w:rsidRPr="00C01FAB" w:rsidRDefault="00C01FAB" w:rsidP="00C01FAB">
      <w:pPr>
        <w:spacing w:after="0" w:line="240" w:lineRule="auto"/>
        <w:ind w:left="15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91F0391" w14:textId="41A73F74" w:rsidR="00C01FAB" w:rsidRPr="00C01FAB" w:rsidRDefault="00C01FAB" w:rsidP="00C01FAB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Администрации </w:t>
      </w:r>
      <w:r w:rsidR="00690F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Р.К. Кабилов</w:t>
      </w:r>
    </w:p>
    <w:p w14:paraId="72DC86FE" w14:textId="77777777" w:rsidR="00690F59" w:rsidRDefault="00690F59" w:rsidP="00C01FAB">
      <w:pPr>
        <w:spacing w:after="0" w:line="240" w:lineRule="auto"/>
        <w:ind w:left="567" w:right="-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Екатеринов</w:t>
      </w:r>
      <w:r w:rsidR="00C01FAB"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>ского</w:t>
      </w:r>
    </w:p>
    <w:p w14:paraId="15D8AEE4" w14:textId="078F91F9" w:rsidR="00C01FAB" w:rsidRPr="00C01FAB" w:rsidRDefault="00C01FAB" w:rsidP="00C01FAB">
      <w:pPr>
        <w:spacing w:after="0" w:line="240" w:lineRule="auto"/>
        <w:ind w:left="567" w:right="-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1F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                                    </w:t>
      </w:r>
    </w:p>
    <w:p w14:paraId="34BA12CE" w14:textId="77777777" w:rsidR="00C01FAB" w:rsidRDefault="00C01FAB"/>
    <w:sectPr w:rsidR="00C0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D15FB"/>
    <w:multiLevelType w:val="hybridMultilevel"/>
    <w:tmpl w:val="C99A986E"/>
    <w:lvl w:ilvl="0" w:tplc="30406478">
      <w:start w:val="1"/>
      <w:numFmt w:val="decimal"/>
      <w:lvlText w:val="%1."/>
      <w:lvlJc w:val="left"/>
      <w:pPr>
        <w:ind w:left="140" w:hanging="4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2906E">
      <w:numFmt w:val="bullet"/>
      <w:lvlText w:val="•"/>
      <w:lvlJc w:val="left"/>
      <w:pPr>
        <w:ind w:left="1174" w:hanging="427"/>
      </w:pPr>
      <w:rPr>
        <w:rFonts w:hint="default"/>
        <w:lang w:val="ru-RU" w:eastAsia="en-US" w:bidi="ar-SA"/>
      </w:rPr>
    </w:lvl>
    <w:lvl w:ilvl="2" w:tplc="62F4C660">
      <w:numFmt w:val="bullet"/>
      <w:lvlText w:val="•"/>
      <w:lvlJc w:val="left"/>
      <w:pPr>
        <w:ind w:left="2209" w:hanging="427"/>
      </w:pPr>
      <w:rPr>
        <w:rFonts w:hint="default"/>
        <w:lang w:val="ru-RU" w:eastAsia="en-US" w:bidi="ar-SA"/>
      </w:rPr>
    </w:lvl>
    <w:lvl w:ilvl="3" w:tplc="F2F433FC">
      <w:numFmt w:val="bullet"/>
      <w:lvlText w:val="•"/>
      <w:lvlJc w:val="left"/>
      <w:pPr>
        <w:ind w:left="3244" w:hanging="427"/>
      </w:pPr>
      <w:rPr>
        <w:rFonts w:hint="default"/>
        <w:lang w:val="ru-RU" w:eastAsia="en-US" w:bidi="ar-SA"/>
      </w:rPr>
    </w:lvl>
    <w:lvl w:ilvl="4" w:tplc="97FC154E">
      <w:numFmt w:val="bullet"/>
      <w:lvlText w:val="•"/>
      <w:lvlJc w:val="left"/>
      <w:pPr>
        <w:ind w:left="4279" w:hanging="427"/>
      </w:pPr>
      <w:rPr>
        <w:rFonts w:hint="default"/>
        <w:lang w:val="ru-RU" w:eastAsia="en-US" w:bidi="ar-SA"/>
      </w:rPr>
    </w:lvl>
    <w:lvl w:ilvl="5" w:tplc="C96E36E0">
      <w:numFmt w:val="bullet"/>
      <w:lvlText w:val="•"/>
      <w:lvlJc w:val="left"/>
      <w:pPr>
        <w:ind w:left="5314" w:hanging="427"/>
      </w:pPr>
      <w:rPr>
        <w:rFonts w:hint="default"/>
        <w:lang w:val="ru-RU" w:eastAsia="en-US" w:bidi="ar-SA"/>
      </w:rPr>
    </w:lvl>
    <w:lvl w:ilvl="6" w:tplc="790E6B9E">
      <w:numFmt w:val="bullet"/>
      <w:lvlText w:val="•"/>
      <w:lvlJc w:val="left"/>
      <w:pPr>
        <w:ind w:left="6349" w:hanging="427"/>
      </w:pPr>
      <w:rPr>
        <w:rFonts w:hint="default"/>
        <w:lang w:val="ru-RU" w:eastAsia="en-US" w:bidi="ar-SA"/>
      </w:rPr>
    </w:lvl>
    <w:lvl w:ilvl="7" w:tplc="194E434C">
      <w:numFmt w:val="bullet"/>
      <w:lvlText w:val="•"/>
      <w:lvlJc w:val="left"/>
      <w:pPr>
        <w:ind w:left="7384" w:hanging="427"/>
      </w:pPr>
      <w:rPr>
        <w:rFonts w:hint="default"/>
        <w:lang w:val="ru-RU" w:eastAsia="en-US" w:bidi="ar-SA"/>
      </w:rPr>
    </w:lvl>
    <w:lvl w:ilvl="8" w:tplc="3A8A12C8">
      <w:numFmt w:val="bullet"/>
      <w:lvlText w:val="•"/>
      <w:lvlJc w:val="left"/>
      <w:pPr>
        <w:ind w:left="8419" w:hanging="427"/>
      </w:pPr>
      <w:rPr>
        <w:rFonts w:hint="default"/>
        <w:lang w:val="ru-RU" w:eastAsia="en-US" w:bidi="ar-SA"/>
      </w:rPr>
    </w:lvl>
  </w:abstractNum>
  <w:abstractNum w:abstractNumId="1" w15:restartNumberingAfterBreak="0">
    <w:nsid w:val="48645B19"/>
    <w:multiLevelType w:val="hybridMultilevel"/>
    <w:tmpl w:val="4F5E3C28"/>
    <w:lvl w:ilvl="0" w:tplc="E55CB15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298"/>
    <w:rsid w:val="00215F0C"/>
    <w:rsid w:val="00272DAA"/>
    <w:rsid w:val="00276BC4"/>
    <w:rsid w:val="00690F59"/>
    <w:rsid w:val="00735A6B"/>
    <w:rsid w:val="00901965"/>
    <w:rsid w:val="009A2D12"/>
    <w:rsid w:val="009B0298"/>
    <w:rsid w:val="00B72CF4"/>
    <w:rsid w:val="00C01FAB"/>
    <w:rsid w:val="00CE05C8"/>
    <w:rsid w:val="00E84EF3"/>
    <w:rsid w:val="00FD3AAB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CE4E"/>
  <w15:chartTrackingRefBased/>
  <w15:docId w15:val="{F4B2A792-0D8D-4A8D-B29C-43C72833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9B029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2025-07-01T06:18:00Z</cp:lastPrinted>
  <dcterms:created xsi:type="dcterms:W3CDTF">2025-07-01T05:40:00Z</dcterms:created>
  <dcterms:modified xsi:type="dcterms:W3CDTF">2025-07-01T06:19:00Z</dcterms:modified>
</cp:coreProperties>
</file>