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proofErr w:type="gramStart"/>
      <w:r w:rsidRPr="00836E96">
        <w:rPr>
          <w:rFonts w:ascii="Times New Roman" w:hAnsi="Times New Roman" w:cs="Times New Roman"/>
          <w:sz w:val="24"/>
          <w:szCs w:val="24"/>
        </w:rPr>
        <w:t>плана  реализации</w:t>
      </w:r>
      <w:proofErr w:type="gramEnd"/>
      <w:r w:rsidRPr="00836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9C0495" w:rsidRPr="00FC4632">
        <w:rPr>
          <w:rFonts w:ascii="Times New Roman" w:hAnsi="Times New Roman"/>
          <w:sz w:val="24"/>
          <w:szCs w:val="24"/>
        </w:rPr>
        <w:t xml:space="preserve">Обеспечение качественными жилищно-коммунальными услугами населения </w:t>
      </w:r>
      <w:proofErr w:type="spellStart"/>
      <w:r w:rsidR="009C0495" w:rsidRPr="00FC4632">
        <w:rPr>
          <w:rFonts w:ascii="Times New Roman" w:hAnsi="Times New Roman"/>
          <w:sz w:val="24"/>
          <w:szCs w:val="24"/>
        </w:rPr>
        <w:t>Екатериновского</w:t>
      </w:r>
      <w:proofErr w:type="spellEnd"/>
      <w:r w:rsidR="009C0495" w:rsidRPr="00FC463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3C6F78">
        <w:rPr>
          <w:rFonts w:ascii="Times New Roman" w:hAnsi="Times New Roman" w:cs="Times New Roman"/>
          <w:sz w:val="24"/>
          <w:szCs w:val="24"/>
        </w:rPr>
        <w:t xml:space="preserve"> 2026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6C2C8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30"/>
        <w:gridCol w:w="2915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647D49">
        <w:trPr>
          <w:tblHeader/>
          <w:tblCellSpacing w:w="5" w:type="nil"/>
        </w:trPr>
        <w:tc>
          <w:tcPr>
            <w:tcW w:w="630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647D49">
        <w:trPr>
          <w:trHeight w:val="202"/>
          <w:tblCellSpacing w:w="5" w:type="nil"/>
        </w:trPr>
        <w:tc>
          <w:tcPr>
            <w:tcW w:w="630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  <w:shd w:val="clear" w:color="auto" w:fill="D9D9D9" w:themeFill="background1" w:themeFillShade="D9"/>
          </w:tcPr>
          <w:p w:rsidR="00DF2290" w:rsidRPr="0093771B" w:rsidRDefault="00DF2290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коммунального хозяйства в </w:t>
            </w:r>
            <w:proofErr w:type="spellStart"/>
            <w:r w:rsidR="009C0495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3C6F78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137,6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3C6F78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137,6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3C6F78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647D49">
        <w:trPr>
          <w:trHeight w:val="263"/>
          <w:tblCellSpacing w:w="5" w:type="nil"/>
        </w:trPr>
        <w:tc>
          <w:tcPr>
            <w:tcW w:w="630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A34C66" w:rsidRPr="0093771B" w:rsidRDefault="00647D49" w:rsidP="00647D4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4C66" w:rsidRPr="007F6466">
              <w:rPr>
                <w:rFonts w:ascii="Times New Roman" w:hAnsi="Times New Roman"/>
                <w:sz w:val="24"/>
                <w:szCs w:val="24"/>
              </w:rPr>
              <w:t>Строительство, реконструкция и кап</w:t>
            </w:r>
            <w:r w:rsidR="00A34C66">
              <w:rPr>
                <w:rFonts w:ascii="Times New Roman" w:hAnsi="Times New Roman"/>
                <w:sz w:val="24"/>
                <w:szCs w:val="24"/>
              </w:rPr>
              <w:t>итальный ремонт газопроводов</w:t>
            </w:r>
            <w:r w:rsidR="00A34C66" w:rsidRPr="007F6466">
              <w:rPr>
                <w:rFonts w:ascii="Times New Roman" w:hAnsi="Times New Roman"/>
                <w:sz w:val="24"/>
                <w:szCs w:val="24"/>
              </w:rPr>
              <w:t>, включая разработку проектно-сметной документации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4157A2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поддержанию, оценке надлежащего технического 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 газового хозяйства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6F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6F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A34C66" w:rsidRPr="0093771B" w:rsidRDefault="003C6F7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137,6</w:t>
            </w:r>
          </w:p>
        </w:tc>
        <w:tc>
          <w:tcPr>
            <w:tcW w:w="1275" w:type="dxa"/>
          </w:tcPr>
          <w:p w:rsidR="00A34C66" w:rsidRPr="0093771B" w:rsidRDefault="003C6F7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137,6</w:t>
            </w:r>
          </w:p>
        </w:tc>
        <w:tc>
          <w:tcPr>
            <w:tcW w:w="1134" w:type="dxa"/>
          </w:tcPr>
          <w:p w:rsidR="00A34C66" w:rsidRPr="0093771B" w:rsidRDefault="003C6F7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28,2</w:t>
            </w:r>
          </w:p>
        </w:tc>
        <w:tc>
          <w:tcPr>
            <w:tcW w:w="1276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647D49">
        <w:trPr>
          <w:trHeight w:val="263"/>
          <w:tblCellSpacing w:w="5" w:type="nil"/>
        </w:trPr>
        <w:tc>
          <w:tcPr>
            <w:tcW w:w="630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A34C66" w:rsidRDefault="003C6F7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2501,6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A34C66" w:rsidRDefault="003C6F7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2501,6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34C66" w:rsidRDefault="003C6F7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1204,0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Pr="00742A64" w:rsidRDefault="00C55661" w:rsidP="00647D4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Содержание, ремонт, замена фонарей уличного 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территории сельского поселения</w:t>
            </w:r>
          </w:p>
          <w:p w:rsidR="00C55661" w:rsidRPr="0093771B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93771B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Cs w:val="28"/>
              </w:rPr>
              <w:t>увеличение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 протяженности освещенных улиц населенных пунктов сельского поселения</w:t>
            </w:r>
          </w:p>
        </w:tc>
        <w:tc>
          <w:tcPr>
            <w:tcW w:w="993" w:type="dxa"/>
          </w:tcPr>
          <w:p w:rsidR="00C55661" w:rsidRPr="0093771B" w:rsidRDefault="003C6F78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C55661" w:rsidRPr="0093771B" w:rsidRDefault="003C6F78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843" w:type="dxa"/>
          </w:tcPr>
          <w:p w:rsidR="00C55661" w:rsidRPr="0093771B" w:rsidRDefault="00AB0BD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1921,0</w:t>
            </w:r>
          </w:p>
        </w:tc>
        <w:tc>
          <w:tcPr>
            <w:tcW w:w="1275" w:type="dxa"/>
          </w:tcPr>
          <w:p w:rsidR="00C55661" w:rsidRPr="0093771B" w:rsidRDefault="00AB0BD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1921,0</w:t>
            </w:r>
          </w:p>
        </w:tc>
        <w:tc>
          <w:tcPr>
            <w:tcW w:w="1134" w:type="dxa"/>
          </w:tcPr>
          <w:p w:rsidR="00C55661" w:rsidRPr="0093771B" w:rsidRDefault="00AB0BD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944,5</w:t>
            </w: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Озеленение территории сельского поселения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повышение</w:t>
            </w:r>
            <w:r w:rsidRPr="00F31CFE">
              <w:rPr>
                <w:rFonts w:ascii="Times New Roman" w:hAnsi="Times New Roman"/>
                <w:kern w:val="2"/>
                <w:szCs w:val="28"/>
              </w:rPr>
              <w:t xml:space="preserve"> уровня благоустроенности и комфортного проживания в населенных пунктах</w:t>
            </w:r>
          </w:p>
        </w:tc>
        <w:tc>
          <w:tcPr>
            <w:tcW w:w="993" w:type="dxa"/>
          </w:tcPr>
          <w:p w:rsidR="00C55661" w:rsidRPr="0093771B" w:rsidRDefault="003C6F78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C55661" w:rsidRPr="0093771B" w:rsidRDefault="003C6F78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843" w:type="dxa"/>
          </w:tcPr>
          <w:p w:rsidR="00C55661" w:rsidRDefault="00C91AE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C55661" w:rsidRDefault="00C91AE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C55661" w:rsidRDefault="00AB0BD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Текущий ремонт и содержание гражданских кладбищ, памятников воинов погибших в ВОВ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147965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Поддержание в хорошем состоянии памятников, </w:t>
            </w:r>
            <w:r w:rsidRPr="00F31CFE">
              <w:rPr>
                <w:rFonts w:ascii="Times New Roman" w:hAnsi="Times New Roman" w:cs="Times New Roman"/>
                <w:szCs w:val="28"/>
              </w:rPr>
              <w:t>создание эстетичного вида поселения</w:t>
            </w:r>
          </w:p>
        </w:tc>
        <w:tc>
          <w:tcPr>
            <w:tcW w:w="993" w:type="dxa"/>
          </w:tcPr>
          <w:p w:rsidR="00C55661" w:rsidRPr="0093771B" w:rsidRDefault="003C6F78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C55661" w:rsidRPr="0093771B" w:rsidRDefault="003C6F78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843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2.4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Благоустройство территории </w:t>
            </w:r>
            <w:proofErr w:type="spellStart"/>
            <w:r w:rsidRPr="00516B56">
              <w:rPr>
                <w:rFonts w:ascii="Times New Roman" w:hAnsi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C55661" w:rsidRPr="00AD1295" w:rsidRDefault="00C55661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 xml:space="preserve">повышение уровня комфортности и чистоты 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в населенных пунктах</w:t>
            </w:r>
          </w:p>
        </w:tc>
        <w:tc>
          <w:tcPr>
            <w:tcW w:w="993" w:type="dxa"/>
          </w:tcPr>
          <w:p w:rsidR="00C55661" w:rsidRPr="0093771B" w:rsidRDefault="003C6F78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09.01.2026</w:t>
            </w:r>
          </w:p>
        </w:tc>
        <w:tc>
          <w:tcPr>
            <w:tcW w:w="1559" w:type="dxa"/>
          </w:tcPr>
          <w:p w:rsidR="00C55661" w:rsidRPr="0093771B" w:rsidRDefault="003C6F78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843" w:type="dxa"/>
          </w:tcPr>
          <w:p w:rsidR="00C55661" w:rsidRDefault="00AB0BD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  <w:tc>
          <w:tcPr>
            <w:tcW w:w="1275" w:type="dxa"/>
          </w:tcPr>
          <w:p w:rsidR="00C55661" w:rsidRDefault="00AB0BD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  <w:tc>
          <w:tcPr>
            <w:tcW w:w="1134" w:type="dxa"/>
          </w:tcPr>
          <w:p w:rsidR="00C55661" w:rsidRDefault="00AB0BD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221,5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rHeight w:val="360"/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Pr="00C770AE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Pr="00C770AE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  <w:vMerge w:val="restart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vMerge w:val="restart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  <w:vMerge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vMerge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5661" w:rsidRDefault="00C55661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93771B" w:rsidRDefault="00C55661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C55661" w:rsidRPr="0093771B" w:rsidRDefault="00AB0BD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2639,2</w:t>
            </w:r>
          </w:p>
        </w:tc>
        <w:tc>
          <w:tcPr>
            <w:tcW w:w="1275" w:type="dxa"/>
          </w:tcPr>
          <w:p w:rsidR="00C55661" w:rsidRPr="0093771B" w:rsidRDefault="00AB0BD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2639,2</w:t>
            </w:r>
          </w:p>
        </w:tc>
        <w:tc>
          <w:tcPr>
            <w:tcW w:w="1134" w:type="dxa"/>
          </w:tcPr>
          <w:p w:rsidR="00C55661" w:rsidRPr="0093771B" w:rsidRDefault="00AB0BD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1232,2</w:t>
            </w:r>
          </w:p>
        </w:tc>
        <w:tc>
          <w:tcPr>
            <w:tcW w:w="1276" w:type="dxa"/>
          </w:tcPr>
          <w:p w:rsidR="00C55661" w:rsidRPr="0093771B" w:rsidRDefault="00C55661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C91AE4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 w:rsidR="003C6F78">
        <w:t>2026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CE0B18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CE0B18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E0B18" w:rsidRPr="00CE0B18" w:rsidRDefault="00CE0B18" w:rsidP="00CE0B1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E0B18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CE0B18" w:rsidRPr="00BB27A7" w:rsidRDefault="00CE0B18" w:rsidP="00CE0B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</w:t>
      </w:r>
      <w:proofErr w:type="gramStart"/>
      <w:r w:rsidRPr="00BB27A7">
        <w:rPr>
          <w:rFonts w:ascii="Times New Roman" w:hAnsi="Times New Roman" w:cs="Times New Roman"/>
          <w:sz w:val="28"/>
          <w:szCs w:val="28"/>
        </w:rPr>
        <w:t>отчету  об</w:t>
      </w:r>
      <w:proofErr w:type="gramEnd"/>
      <w:r w:rsidRPr="00BB27A7">
        <w:rPr>
          <w:rFonts w:ascii="Times New Roman" w:hAnsi="Times New Roman" w:cs="Times New Roman"/>
          <w:sz w:val="28"/>
          <w:szCs w:val="28"/>
        </w:rPr>
        <w:t xml:space="preserve"> исполнении плана реализации муниципальной программы «Обеспечение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</w:t>
      </w:r>
      <w:r w:rsidR="00AB0BD6">
        <w:rPr>
          <w:rFonts w:ascii="Times New Roman" w:hAnsi="Times New Roman" w:cs="Times New Roman"/>
          <w:sz w:val="28"/>
          <w:szCs w:val="28"/>
        </w:rPr>
        <w:t>еления» по итогам 6 месяцев 2026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E0B18" w:rsidRDefault="00CE0B18" w:rsidP="00CE0B18">
      <w:pPr>
        <w:ind w:firstLine="708"/>
        <w:jc w:val="center"/>
        <w:rPr>
          <w:sz w:val="28"/>
          <w:szCs w:val="28"/>
        </w:rPr>
      </w:pPr>
    </w:p>
    <w:p w:rsidR="00CE0B18" w:rsidRPr="00CE0B18" w:rsidRDefault="00CE0B18" w:rsidP="00CE0B18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CE0B18">
        <w:rPr>
          <w:rFonts w:ascii="Times New Roman" w:hAnsi="Times New Roman" w:cs="Times New Roman"/>
          <w:sz w:val="28"/>
          <w:szCs w:val="28"/>
        </w:rPr>
        <w:t>«Обеспечение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136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AB0BD6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AB0BD6">
        <w:rPr>
          <w:rFonts w:ascii="Times New Roman" w:hAnsi="Times New Roman" w:cs="Times New Roman"/>
          <w:sz w:val="28"/>
          <w:szCs w:val="28"/>
          <w:lang w:eastAsia="zh-CN"/>
        </w:rPr>
        <w:t>2639,2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тыс. рублей, бюджетной росписью – </w:t>
      </w:r>
      <w:r w:rsidR="00AB0BD6">
        <w:rPr>
          <w:rFonts w:ascii="Times New Roman" w:hAnsi="Times New Roman" w:cs="Times New Roman"/>
          <w:sz w:val="28"/>
          <w:szCs w:val="28"/>
          <w:lang w:eastAsia="zh-CN"/>
        </w:rPr>
        <w:t>2639,2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AB0BD6">
        <w:rPr>
          <w:rFonts w:ascii="Times New Roman" w:hAnsi="Times New Roman" w:cs="Times New Roman"/>
          <w:sz w:val="28"/>
          <w:szCs w:val="28"/>
          <w:lang w:eastAsia="zh-CN"/>
        </w:rPr>
        <w:t>от 25.12.2025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AB0BD6">
        <w:rPr>
          <w:rFonts w:ascii="Times New Roman" w:hAnsi="Times New Roman" w:cs="Times New Roman"/>
          <w:sz w:val="28"/>
          <w:szCs w:val="28"/>
          <w:lang w:eastAsia="zh-CN"/>
        </w:rPr>
        <w:t>137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Матвеево-Курганско</w:t>
      </w:r>
      <w:r w:rsidR="00AB0BD6">
        <w:rPr>
          <w:rFonts w:ascii="Times New Roman" w:hAnsi="Times New Roman" w:cs="Times New Roman"/>
          <w:sz w:val="28"/>
          <w:szCs w:val="28"/>
          <w:lang w:eastAsia="zh-CN"/>
        </w:rPr>
        <w:t xml:space="preserve">го района на 2026 год и на плановый период 2027 и 2028 годов». </w:t>
      </w:r>
      <w:proofErr w:type="gramStart"/>
      <w:r w:rsidR="00AB0BD6">
        <w:rPr>
          <w:rFonts w:ascii="Times New Roman" w:hAnsi="Times New Roman" w:cs="Times New Roman"/>
          <w:sz w:val="28"/>
          <w:szCs w:val="28"/>
          <w:lang w:eastAsia="zh-CN"/>
        </w:rPr>
        <w:t>За  6</w:t>
      </w:r>
      <w:proofErr w:type="gramEnd"/>
      <w:r w:rsidR="00AB0BD6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заключено </w:t>
      </w:r>
      <w:r w:rsidR="006C2C8C">
        <w:rPr>
          <w:rFonts w:ascii="Times New Roman" w:hAnsi="Times New Roman" w:cs="Times New Roman"/>
          <w:sz w:val="28"/>
          <w:szCs w:val="28"/>
          <w:lang w:eastAsia="zh-CN"/>
        </w:rPr>
        <w:t>8</w:t>
      </w:r>
      <w:bookmarkStart w:id="2" w:name="_GoBack"/>
      <w:bookmarkEnd w:id="2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муниципальных 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контрактов (договоров)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. Фактическое освоение средств составило </w:t>
      </w:r>
      <w:r w:rsidR="006C2C8C">
        <w:rPr>
          <w:rFonts w:ascii="Times New Roman" w:hAnsi="Times New Roman" w:cs="Times New Roman"/>
          <w:sz w:val="28"/>
          <w:szCs w:val="28"/>
          <w:lang w:eastAsia="zh-CN"/>
        </w:rPr>
        <w:t>1232,2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6C2C8C">
        <w:rPr>
          <w:rFonts w:ascii="Times New Roman" w:hAnsi="Times New Roman" w:cs="Times New Roman"/>
          <w:sz w:val="28"/>
          <w:szCs w:val="28"/>
          <w:lang w:eastAsia="zh-CN"/>
        </w:rPr>
        <w:t>2639,2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 </w:t>
      </w:r>
      <w:r w:rsidR="006C2C8C">
        <w:rPr>
          <w:rFonts w:ascii="Times New Roman" w:hAnsi="Times New Roman" w:cs="Times New Roman"/>
          <w:sz w:val="28"/>
          <w:szCs w:val="28"/>
          <w:lang w:eastAsia="zh-CN"/>
        </w:rPr>
        <w:t>46,7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Развитие коммунального хозяйства в </w:t>
      </w:r>
      <w:proofErr w:type="spellStart"/>
      <w:r w:rsidR="00496DF5">
        <w:rPr>
          <w:rFonts w:ascii="Times New Roman" w:hAnsi="Times New Roman" w:cs="Times New Roman"/>
          <w:sz w:val="28"/>
          <w:szCs w:val="28"/>
          <w:lang w:eastAsia="zh-CN"/>
        </w:rPr>
        <w:t>Екатериновском</w:t>
      </w:r>
      <w:proofErr w:type="spellEnd"/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="00496DF5">
        <w:rPr>
          <w:rFonts w:ascii="Times New Roman" w:hAnsi="Times New Roman" w:cs="Times New Roman"/>
          <w:kern w:val="2"/>
          <w:sz w:val="28"/>
          <w:szCs w:val="28"/>
        </w:rPr>
        <w:t>Благоустройство территории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2).</w:t>
      </w:r>
    </w:p>
    <w:p w:rsidR="00CE0B18" w:rsidRDefault="00CE0B18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CE0B18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496DF5">
        <w:rPr>
          <w:rFonts w:ascii="Times New Roman" w:hAnsi="Times New Roman" w:cs="Times New Roman"/>
          <w:sz w:val="28"/>
          <w:szCs w:val="28"/>
        </w:rPr>
        <w:t>7</w:t>
      </w:r>
      <w:r w:rsidRPr="00CE0B18">
        <w:rPr>
          <w:rFonts w:ascii="Times New Roman" w:hAnsi="Times New Roman" w:cs="Times New Roman"/>
          <w:sz w:val="28"/>
          <w:szCs w:val="28"/>
        </w:rPr>
        <w:t>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2D4F6C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6C2C8C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29.12.2025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6C2C8C">
        <w:rPr>
          <w:rFonts w:ascii="Times New Roman" w:hAnsi="Times New Roman" w:cs="Times New Roman"/>
          <w:sz w:val="28"/>
          <w:szCs w:val="28"/>
          <w:lang w:eastAsia="zh-CN"/>
        </w:rPr>
        <w:t>185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CE0B18">
        <w:rPr>
          <w:rFonts w:ascii="Times New Roman" w:hAnsi="Times New Roman" w:cs="Times New Roman"/>
          <w:sz w:val="28"/>
          <w:szCs w:val="28"/>
        </w:rPr>
        <w:t>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 xml:space="preserve">» на </w:t>
      </w:r>
      <w:r w:rsidR="006C2C8C">
        <w:rPr>
          <w:rFonts w:ascii="Times New Roman" w:hAnsi="Times New Roman" w:cs="Times New Roman"/>
          <w:sz w:val="28"/>
          <w:szCs w:val="28"/>
          <w:lang w:eastAsia="zh-CN"/>
        </w:rPr>
        <w:t>2026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496DF5" w:rsidRPr="00C20600" w:rsidRDefault="00496DF5" w:rsidP="00496DF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>На реализацию подпро</w:t>
      </w:r>
      <w:r>
        <w:rPr>
          <w:sz w:val="28"/>
          <w:szCs w:val="28"/>
          <w:lang w:eastAsia="zh-CN"/>
        </w:rPr>
        <w:t>граммы 1</w:t>
      </w:r>
      <w:r w:rsidR="006C2C8C">
        <w:rPr>
          <w:sz w:val="28"/>
          <w:szCs w:val="28"/>
          <w:lang w:eastAsia="zh-CN"/>
        </w:rPr>
        <w:t xml:space="preserve"> в 2026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6C2C8C">
        <w:rPr>
          <w:sz w:val="28"/>
          <w:szCs w:val="28"/>
          <w:lang w:eastAsia="zh-CN"/>
        </w:rPr>
        <w:t>137,6</w:t>
      </w:r>
      <w:r>
        <w:rPr>
          <w:sz w:val="28"/>
          <w:szCs w:val="28"/>
          <w:lang w:eastAsia="zh-CN"/>
        </w:rPr>
        <w:t xml:space="preserve"> тыс. рублей. Заключен 1</w:t>
      </w:r>
      <w:r w:rsidRPr="00FD30F4">
        <w:rPr>
          <w:sz w:val="28"/>
          <w:szCs w:val="28"/>
          <w:lang w:eastAsia="zh-CN"/>
        </w:rPr>
        <w:t xml:space="preserve"> договор на сумму </w:t>
      </w:r>
      <w:r w:rsidR="006C2C8C">
        <w:rPr>
          <w:sz w:val="28"/>
          <w:szCs w:val="28"/>
          <w:lang w:eastAsia="zh-CN"/>
        </w:rPr>
        <w:t>136,0</w:t>
      </w:r>
      <w:r w:rsidRPr="00FD30F4">
        <w:rPr>
          <w:sz w:val="28"/>
          <w:szCs w:val="28"/>
          <w:lang w:eastAsia="zh-CN"/>
        </w:rPr>
        <w:t xml:space="preserve"> тыс. рублей</w:t>
      </w:r>
      <w:r>
        <w:rPr>
          <w:sz w:val="28"/>
          <w:szCs w:val="28"/>
          <w:lang w:eastAsia="zh-CN"/>
        </w:rPr>
        <w:t xml:space="preserve"> на проведение технического обслуживания объектов газового хозяйства</w:t>
      </w:r>
      <w:r w:rsidRPr="00FD30F4">
        <w:rPr>
          <w:sz w:val="28"/>
          <w:szCs w:val="28"/>
          <w:lang w:eastAsia="zh-CN"/>
        </w:rPr>
        <w:t xml:space="preserve">. Фактическое освоение средств составило </w:t>
      </w:r>
      <w:r w:rsidR="006C2C8C">
        <w:rPr>
          <w:sz w:val="28"/>
          <w:szCs w:val="28"/>
          <w:lang w:eastAsia="zh-CN"/>
        </w:rPr>
        <w:t>28,2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6C2C8C">
        <w:rPr>
          <w:sz w:val="28"/>
          <w:szCs w:val="28"/>
          <w:lang w:eastAsia="zh-CN"/>
        </w:rPr>
        <w:t>20,5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ое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 xml:space="preserve"> </w:t>
      </w:r>
      <w:r w:rsidR="006D274E">
        <w:rPr>
          <w:sz w:val="28"/>
          <w:szCs w:val="28"/>
        </w:rPr>
        <w:t>1</w:t>
      </w:r>
      <w:r>
        <w:rPr>
          <w:sz w:val="28"/>
          <w:szCs w:val="28"/>
        </w:rPr>
        <w:t xml:space="preserve">.1.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CE0B18" w:rsidRPr="00CE0B18" w:rsidRDefault="00496DF5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На реализацию подпрограммы 2</w:t>
      </w:r>
      <w:r w:rsidR="006C2C8C">
        <w:rPr>
          <w:rFonts w:ascii="Times New Roman" w:hAnsi="Times New Roman" w:cs="Times New Roman"/>
          <w:sz w:val="28"/>
          <w:szCs w:val="28"/>
          <w:lang w:eastAsia="zh-CN"/>
        </w:rPr>
        <w:t xml:space="preserve"> на 2026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6C2C8C">
        <w:rPr>
          <w:rFonts w:ascii="Times New Roman" w:hAnsi="Times New Roman" w:cs="Times New Roman"/>
          <w:sz w:val="28"/>
          <w:szCs w:val="28"/>
          <w:lang w:eastAsia="zh-CN"/>
        </w:rPr>
        <w:t xml:space="preserve">2501,6 тыс. рублей. За 6 </w:t>
      </w:r>
      <w:proofErr w:type="gramStart"/>
      <w:r w:rsidR="006C2C8C">
        <w:rPr>
          <w:rFonts w:ascii="Times New Roman" w:hAnsi="Times New Roman" w:cs="Times New Roman"/>
          <w:sz w:val="28"/>
          <w:szCs w:val="28"/>
          <w:lang w:eastAsia="zh-CN"/>
        </w:rPr>
        <w:t>месяцев  2026</w:t>
      </w:r>
      <w:proofErr w:type="gramEnd"/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6C2C8C">
        <w:rPr>
          <w:rFonts w:ascii="Times New Roman" w:hAnsi="Times New Roman" w:cs="Times New Roman"/>
          <w:sz w:val="28"/>
          <w:szCs w:val="28"/>
          <w:lang w:eastAsia="zh-CN"/>
        </w:rPr>
        <w:t>1204,0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725E64">
        <w:rPr>
          <w:rFonts w:ascii="Times New Roman" w:hAnsi="Times New Roman" w:cs="Times New Roman"/>
          <w:sz w:val="28"/>
          <w:szCs w:val="28"/>
          <w:lang w:eastAsia="zh-CN"/>
        </w:rPr>
        <w:t>ил</w:t>
      </w:r>
      <w:r w:rsidR="006C2C8C">
        <w:rPr>
          <w:rFonts w:ascii="Times New Roman" w:hAnsi="Times New Roman" w:cs="Times New Roman"/>
          <w:sz w:val="28"/>
          <w:szCs w:val="28"/>
          <w:lang w:eastAsia="zh-CN"/>
        </w:rPr>
        <w:t>и 48,1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CE0B18" w:rsidRPr="00CE0B18" w:rsidRDefault="006D274E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предусмотрено выполнение </w:t>
      </w:r>
      <w:r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основных мероприятий, которые находятся на исполнении.                      </w:t>
      </w:r>
    </w:p>
    <w:p w:rsidR="00CE0B18" w:rsidRPr="00CE0B18" w:rsidRDefault="00CE0B18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основным мероприятиям подпрограммы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6C2C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итогам I полугодия 2026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производиться оплата за потребленную электроэнергию уличного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.1.), проводиться текущий ремонт ТО сетей наружного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.1.), проводятся мероприятия по озеленению территории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поселени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.2.), выполнены противоклещева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обработка территории гражданских кладбищ (2.3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.), проводятся </w:t>
      </w:r>
      <w:proofErr w:type="spell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обкосы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.4.)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, побелка дер</w:t>
      </w:r>
      <w:r w:rsidR="002D4F6C">
        <w:rPr>
          <w:rFonts w:ascii="Times New Roman" w:hAnsi="Times New Roman" w:cs="Times New Roman"/>
          <w:sz w:val="28"/>
          <w:szCs w:val="28"/>
          <w:shd w:val="clear" w:color="auto" w:fill="FFFFFF"/>
        </w:rPr>
        <w:t>евьев (2.4.)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сполнение </w:t>
      </w:r>
      <w:r w:rsidR="006D274E">
        <w:rPr>
          <w:rFonts w:ascii="Times New Roman" w:hAnsi="Times New Roman" w:cs="Times New Roman"/>
          <w:sz w:val="28"/>
          <w:szCs w:val="28"/>
          <w:lang w:eastAsia="zh-CN"/>
        </w:rPr>
        <w:t xml:space="preserve">основных мероприятий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в полном объеме будет осуществлено в соответствии с утвержденным Планом</w:t>
      </w:r>
      <w:r w:rsidR="006C2C8C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E0B18" w:rsidRPr="00FA0585" w:rsidRDefault="00CE0B18" w:rsidP="00CE0B18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BB27A7">
        <w:rPr>
          <w:rFonts w:ascii="Times New Roman" w:hAnsi="Times New Roman" w:cs="Times New Roman"/>
          <w:sz w:val="28"/>
          <w:szCs w:val="28"/>
        </w:rPr>
        <w:t>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поселения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sz w:val="28"/>
          <w:szCs w:val="28"/>
          <w:lang w:eastAsia="zh-CN"/>
        </w:rPr>
      </w:pPr>
    </w:p>
    <w:p w:rsidR="00CE0B18" w:rsidRPr="000C238D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CE0B18" w:rsidRPr="000C238D" w:rsidSect="00BB27A7">
      <w:pgSz w:w="11906" w:h="16838"/>
      <w:pgMar w:top="720" w:right="425" w:bottom="73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33050"/>
    <w:rsid w:val="0007132F"/>
    <w:rsid w:val="000C238D"/>
    <w:rsid w:val="00104DD7"/>
    <w:rsid w:val="00116FEE"/>
    <w:rsid w:val="00133AC4"/>
    <w:rsid w:val="001B1AA5"/>
    <w:rsid w:val="001D035D"/>
    <w:rsid w:val="001E620B"/>
    <w:rsid w:val="00237EEC"/>
    <w:rsid w:val="002617EF"/>
    <w:rsid w:val="002D4F6C"/>
    <w:rsid w:val="002E59BB"/>
    <w:rsid w:val="003361D4"/>
    <w:rsid w:val="003B3628"/>
    <w:rsid w:val="003C6F78"/>
    <w:rsid w:val="003E226F"/>
    <w:rsid w:val="004104F2"/>
    <w:rsid w:val="004260D9"/>
    <w:rsid w:val="00432B42"/>
    <w:rsid w:val="00445E5A"/>
    <w:rsid w:val="00496DF5"/>
    <w:rsid w:val="004A7193"/>
    <w:rsid w:val="005205C0"/>
    <w:rsid w:val="0052745E"/>
    <w:rsid w:val="005405B9"/>
    <w:rsid w:val="00550330"/>
    <w:rsid w:val="00571B7F"/>
    <w:rsid w:val="00573397"/>
    <w:rsid w:val="005941B7"/>
    <w:rsid w:val="005F6700"/>
    <w:rsid w:val="00647D49"/>
    <w:rsid w:val="006621E6"/>
    <w:rsid w:val="006B131D"/>
    <w:rsid w:val="006C2C8C"/>
    <w:rsid w:val="006D274E"/>
    <w:rsid w:val="006F0906"/>
    <w:rsid w:val="00707A89"/>
    <w:rsid w:val="00720CA4"/>
    <w:rsid w:val="00722B6A"/>
    <w:rsid w:val="00725E64"/>
    <w:rsid w:val="00752948"/>
    <w:rsid w:val="00776EE1"/>
    <w:rsid w:val="00785D8D"/>
    <w:rsid w:val="007A0864"/>
    <w:rsid w:val="007A7511"/>
    <w:rsid w:val="00810035"/>
    <w:rsid w:val="00817E0E"/>
    <w:rsid w:val="00846842"/>
    <w:rsid w:val="00862F9E"/>
    <w:rsid w:val="008A3C9E"/>
    <w:rsid w:val="008A42E9"/>
    <w:rsid w:val="008D13DF"/>
    <w:rsid w:val="00911D05"/>
    <w:rsid w:val="00912955"/>
    <w:rsid w:val="009147CE"/>
    <w:rsid w:val="0092365C"/>
    <w:rsid w:val="00995AC3"/>
    <w:rsid w:val="009A0DF4"/>
    <w:rsid w:val="009C0495"/>
    <w:rsid w:val="009D68B4"/>
    <w:rsid w:val="00A11616"/>
    <w:rsid w:val="00A24E7E"/>
    <w:rsid w:val="00A34C66"/>
    <w:rsid w:val="00A50932"/>
    <w:rsid w:val="00AB0BD6"/>
    <w:rsid w:val="00AC6553"/>
    <w:rsid w:val="00BC279D"/>
    <w:rsid w:val="00C55661"/>
    <w:rsid w:val="00C91AE4"/>
    <w:rsid w:val="00CA3675"/>
    <w:rsid w:val="00CA6672"/>
    <w:rsid w:val="00CE0B18"/>
    <w:rsid w:val="00D11331"/>
    <w:rsid w:val="00D1353C"/>
    <w:rsid w:val="00D24C64"/>
    <w:rsid w:val="00D25DBD"/>
    <w:rsid w:val="00D33F47"/>
    <w:rsid w:val="00D55248"/>
    <w:rsid w:val="00D5584B"/>
    <w:rsid w:val="00DB5AEB"/>
    <w:rsid w:val="00DC4CAE"/>
    <w:rsid w:val="00DF2290"/>
    <w:rsid w:val="00F16C85"/>
    <w:rsid w:val="00F729BB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01459"/>
  <w15:docId w15:val="{40788A11-1D8F-4A8D-9AA9-A91B5BB69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CE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A4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42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2024-08-09T09:20:00Z</cp:lastPrinted>
  <dcterms:created xsi:type="dcterms:W3CDTF">2026-07-09T07:32:00Z</dcterms:created>
  <dcterms:modified xsi:type="dcterms:W3CDTF">2026-07-09T07:47:00Z</dcterms:modified>
</cp:coreProperties>
</file>