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D06" w:rsidRPr="00767D06" w:rsidRDefault="00767D06" w:rsidP="00767D06">
      <w:pPr>
        <w:overflowPunct/>
        <w:autoSpaceDE/>
        <w:adjustRightInd/>
        <w:jc w:val="right"/>
        <w:rPr>
          <w:sz w:val="28"/>
          <w:szCs w:val="28"/>
          <w:u w:val="single"/>
        </w:rPr>
      </w:pPr>
      <w:r w:rsidRPr="00767D06">
        <w:rPr>
          <w:sz w:val="28"/>
          <w:szCs w:val="28"/>
          <w:u w:val="single"/>
        </w:rPr>
        <w:t>ПРОЕКТ</w:t>
      </w:r>
    </w:p>
    <w:p w:rsidR="000303EB" w:rsidRDefault="000303EB" w:rsidP="000303EB">
      <w:pPr>
        <w:overflowPunct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0303EB" w:rsidRDefault="000303EB" w:rsidP="000303EB">
      <w:pPr>
        <w:tabs>
          <w:tab w:val="center" w:pos="4960"/>
          <w:tab w:val="left" w:pos="7807"/>
        </w:tabs>
        <w:overflowPunct/>
        <w:autoSpaceDE/>
        <w:adjustRightInd/>
        <w:rPr>
          <w:b/>
          <w:sz w:val="28"/>
          <w:szCs w:val="28"/>
        </w:rPr>
      </w:pPr>
      <w:r>
        <w:rPr>
          <w:sz w:val="28"/>
          <w:szCs w:val="28"/>
        </w:rPr>
        <w:tab/>
        <w:t>РОСТОВСКАЯ ОБЛАСТЬ</w:t>
      </w:r>
      <w:r>
        <w:rPr>
          <w:sz w:val="28"/>
          <w:szCs w:val="28"/>
        </w:rPr>
        <w:tab/>
      </w:r>
    </w:p>
    <w:p w:rsidR="000303EB" w:rsidRDefault="000303EB" w:rsidP="000303EB">
      <w:pPr>
        <w:overflowPunct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>МАТВЕЕВО - КУРГАНСКИЙ РАЙОН</w:t>
      </w:r>
    </w:p>
    <w:p w:rsidR="000303EB" w:rsidRDefault="000303EB" w:rsidP="000303EB">
      <w:pPr>
        <w:overflowPunct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0303EB" w:rsidRDefault="000303EB" w:rsidP="000303EB">
      <w:pPr>
        <w:overflowPunct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9527AD">
        <w:rPr>
          <w:sz w:val="28"/>
          <w:szCs w:val="28"/>
        </w:rPr>
        <w:t>ЕКАТЕРИНОВСКОЕ</w:t>
      </w:r>
      <w:r>
        <w:rPr>
          <w:sz w:val="28"/>
          <w:szCs w:val="28"/>
        </w:rPr>
        <w:t xml:space="preserve"> СЕЛЬСКОЕ ПОСЕЛЕНИЕ»</w:t>
      </w:r>
    </w:p>
    <w:p w:rsidR="00767D06" w:rsidRDefault="009527AD" w:rsidP="000303EB">
      <w:pPr>
        <w:overflowPunct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</w:p>
    <w:p w:rsidR="000303EB" w:rsidRDefault="009527AD" w:rsidP="000303EB">
      <w:pPr>
        <w:overflowPunct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>ЕКАТЕРИНОВСКОГО</w:t>
      </w:r>
      <w:r w:rsidR="000303EB">
        <w:rPr>
          <w:sz w:val="28"/>
          <w:szCs w:val="28"/>
        </w:rPr>
        <w:t xml:space="preserve"> СЕЛЬСКОГО ПОСЕЛЕНИЯ</w:t>
      </w:r>
    </w:p>
    <w:p w:rsidR="000303EB" w:rsidRDefault="000303EB" w:rsidP="000303EB">
      <w:pPr>
        <w:overflowPunct/>
        <w:autoSpaceDE/>
        <w:adjustRightInd/>
        <w:rPr>
          <w:sz w:val="28"/>
          <w:szCs w:val="28"/>
        </w:rPr>
      </w:pPr>
    </w:p>
    <w:p w:rsidR="000303EB" w:rsidRDefault="000303EB" w:rsidP="000303EB">
      <w:pPr>
        <w:tabs>
          <w:tab w:val="left" w:pos="3969"/>
        </w:tabs>
        <w:overflowPunct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0303EB" w:rsidRDefault="000303EB" w:rsidP="000303EB">
      <w:pPr>
        <w:overflowPunct/>
        <w:autoSpaceDE/>
        <w:adjustRightInd/>
        <w:ind w:firstLine="708"/>
        <w:jc w:val="center"/>
        <w:rPr>
          <w:sz w:val="28"/>
          <w:szCs w:val="28"/>
        </w:rPr>
      </w:pPr>
    </w:p>
    <w:p w:rsidR="000303EB" w:rsidRDefault="00767D06" w:rsidP="000303EB">
      <w:pPr>
        <w:overflowPunct/>
        <w:autoSpaceDE/>
        <w:adjustRightInd/>
        <w:rPr>
          <w:sz w:val="28"/>
          <w:szCs w:val="28"/>
        </w:rPr>
      </w:pPr>
      <w:r>
        <w:rPr>
          <w:sz w:val="28"/>
          <w:szCs w:val="28"/>
        </w:rPr>
        <w:t xml:space="preserve">      ______</w:t>
      </w:r>
      <w:r w:rsidR="000303EB">
        <w:rPr>
          <w:sz w:val="28"/>
          <w:szCs w:val="28"/>
        </w:rPr>
        <w:t>2015 г</w:t>
      </w:r>
      <w:r>
        <w:rPr>
          <w:sz w:val="28"/>
          <w:szCs w:val="28"/>
        </w:rPr>
        <w:t xml:space="preserve">. </w:t>
      </w:r>
      <w:r w:rsidR="000303EB">
        <w:rPr>
          <w:sz w:val="28"/>
          <w:szCs w:val="28"/>
        </w:rPr>
        <w:t xml:space="preserve">                              №  </w:t>
      </w:r>
      <w:r>
        <w:rPr>
          <w:sz w:val="28"/>
          <w:szCs w:val="28"/>
        </w:rPr>
        <w:t>____</w:t>
      </w:r>
      <w:r w:rsidR="000303EB">
        <w:rPr>
          <w:sz w:val="28"/>
          <w:szCs w:val="28"/>
        </w:rPr>
        <w:t xml:space="preserve">                             </w:t>
      </w:r>
      <w:proofErr w:type="gramStart"/>
      <w:r w:rsidR="000303EB">
        <w:rPr>
          <w:sz w:val="28"/>
          <w:szCs w:val="28"/>
        </w:rPr>
        <w:t>с</w:t>
      </w:r>
      <w:proofErr w:type="gramEnd"/>
      <w:r w:rsidR="000303EB">
        <w:rPr>
          <w:sz w:val="28"/>
          <w:szCs w:val="28"/>
        </w:rPr>
        <w:t xml:space="preserve">. </w:t>
      </w:r>
      <w:r w:rsidR="009527AD">
        <w:rPr>
          <w:sz w:val="28"/>
          <w:szCs w:val="28"/>
        </w:rPr>
        <w:t>Екатериновка</w:t>
      </w:r>
    </w:p>
    <w:p w:rsidR="000303EB" w:rsidRDefault="000303EB" w:rsidP="000303EB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303EB" w:rsidRDefault="000303EB" w:rsidP="000303EB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529"/>
      </w:tblGrid>
      <w:tr w:rsidR="000303EB" w:rsidTr="000303EB">
        <w:trPr>
          <w:trHeight w:val="1585"/>
        </w:trPr>
        <w:tc>
          <w:tcPr>
            <w:tcW w:w="5529" w:type="dxa"/>
            <w:hideMark/>
          </w:tcPr>
          <w:p w:rsidR="000303EB" w:rsidRDefault="00767D06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 утверждении а</w:t>
            </w:r>
            <w:r w:rsidR="000303EB">
              <w:rPr>
                <w:sz w:val="28"/>
                <w:szCs w:val="28"/>
              </w:rPr>
              <w:t>дминистративного регламента предоставления муниципальной услуги «Прекращение права постоянного (бессрочного) пользования земельным участком или права пожизненного наследуемого владения земельным участком»</w:t>
            </w:r>
          </w:p>
        </w:tc>
      </w:tr>
    </w:tbl>
    <w:p w:rsidR="000303EB" w:rsidRDefault="000303EB" w:rsidP="000303EB">
      <w:pPr>
        <w:shd w:val="clear" w:color="auto" w:fill="FFFFFF"/>
        <w:ind w:firstLine="708"/>
        <w:rPr>
          <w:sz w:val="28"/>
          <w:szCs w:val="28"/>
        </w:rPr>
      </w:pPr>
    </w:p>
    <w:p w:rsidR="000303EB" w:rsidRDefault="000303EB" w:rsidP="000303EB">
      <w:pPr>
        <w:ind w:firstLine="708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Федеральным законом от 27.07.2010 № 210-ФЗ «Об организации предоставления государственных и муниципальных услуг», Федеральным законом от 06.10.2003 № 131-ФЗ «Об общих принципах организации местного самоуправления в Российской Федерации»                       (с изменениями и дополнениями), протоколом заседания комиссии по повышению качества и доступности предоставления государственных и муниципальных услуг и организации межведомственного взаимодействия в Ростовской области     от 04.02.2015 № 1</w:t>
      </w:r>
      <w:proofErr w:type="gramEnd"/>
    </w:p>
    <w:p w:rsidR="000303EB" w:rsidRDefault="000303EB" w:rsidP="000303EB">
      <w:pPr>
        <w:shd w:val="clear" w:color="auto" w:fill="FFFFFF"/>
        <w:ind w:firstLine="708"/>
        <w:rPr>
          <w:sz w:val="28"/>
          <w:szCs w:val="28"/>
        </w:rPr>
      </w:pPr>
    </w:p>
    <w:p w:rsidR="000303EB" w:rsidRDefault="000303EB" w:rsidP="000303EB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0303EB" w:rsidRDefault="000303EB" w:rsidP="000303EB">
      <w:pPr>
        <w:shd w:val="clear" w:color="auto" w:fill="FFFFFF"/>
        <w:jc w:val="center"/>
        <w:rPr>
          <w:sz w:val="28"/>
          <w:szCs w:val="28"/>
        </w:rPr>
      </w:pPr>
    </w:p>
    <w:p w:rsidR="000303EB" w:rsidRDefault="00767D06" w:rsidP="000303EB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  <w:t>1. Утвердить а</w:t>
      </w:r>
      <w:r w:rsidR="000303EB">
        <w:rPr>
          <w:sz w:val="28"/>
          <w:szCs w:val="28"/>
        </w:rPr>
        <w:t>дминистративный регламент предоставления муниципальной услуги «</w:t>
      </w:r>
      <w:r w:rsidR="000303EB">
        <w:rPr>
          <w:bCs/>
          <w:sz w:val="28"/>
          <w:szCs w:val="28"/>
        </w:rPr>
        <w:t>Прекращение права постоянного (бессрочного) пользования земельным участком или права пожизненного наследуемого владения земельным участком</w:t>
      </w:r>
      <w:r w:rsidR="000303EB">
        <w:rPr>
          <w:sz w:val="28"/>
          <w:szCs w:val="28"/>
        </w:rPr>
        <w:t xml:space="preserve">» </w:t>
      </w:r>
      <w:r w:rsidR="000303EB">
        <w:rPr>
          <w:spacing w:val="-2"/>
          <w:sz w:val="28"/>
          <w:szCs w:val="28"/>
        </w:rPr>
        <w:t>согласно приложению</w:t>
      </w:r>
      <w:r w:rsidR="000303EB">
        <w:rPr>
          <w:sz w:val="28"/>
          <w:szCs w:val="28"/>
        </w:rPr>
        <w:t>.</w:t>
      </w:r>
    </w:p>
    <w:p w:rsidR="000303EB" w:rsidRDefault="000303EB" w:rsidP="000303EB">
      <w:pPr>
        <w:tabs>
          <w:tab w:val="left" w:pos="1134"/>
        </w:tabs>
        <w:spacing w:line="276" w:lineRule="auto"/>
        <w:ind w:right="-285" w:firstLine="567"/>
        <w:rPr>
          <w:sz w:val="28"/>
          <w:szCs w:val="28"/>
        </w:rPr>
      </w:pPr>
      <w:r>
        <w:rPr>
          <w:sz w:val="28"/>
          <w:szCs w:val="28"/>
        </w:rPr>
        <w:t>2</w:t>
      </w:r>
      <w:r w:rsidR="001501A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1501AB">
        <w:rPr>
          <w:sz w:val="28"/>
          <w:szCs w:val="28"/>
        </w:rPr>
        <w:t xml:space="preserve">  </w:t>
      </w:r>
      <w:r>
        <w:rPr>
          <w:sz w:val="28"/>
          <w:szCs w:val="28"/>
        </w:rPr>
        <w:t>О</w:t>
      </w:r>
      <w:r>
        <w:rPr>
          <w:spacing w:val="-2"/>
          <w:sz w:val="28"/>
          <w:szCs w:val="28"/>
        </w:rPr>
        <w:t>публико</w:t>
      </w:r>
      <w:r w:rsidR="00767D06">
        <w:rPr>
          <w:spacing w:val="-2"/>
          <w:sz w:val="28"/>
          <w:szCs w:val="28"/>
        </w:rPr>
        <w:t>вать настоящее постановление в И</w:t>
      </w:r>
      <w:r>
        <w:rPr>
          <w:spacing w:val="-2"/>
          <w:sz w:val="28"/>
          <w:szCs w:val="28"/>
        </w:rPr>
        <w:t xml:space="preserve">нформационном бюллетене </w:t>
      </w:r>
      <w:r w:rsidR="00767D06">
        <w:rPr>
          <w:spacing w:val="-2"/>
          <w:sz w:val="28"/>
          <w:szCs w:val="28"/>
        </w:rPr>
        <w:t xml:space="preserve">Екатериновского сельского поселения </w:t>
      </w:r>
      <w:r>
        <w:rPr>
          <w:sz w:val="28"/>
          <w:szCs w:val="28"/>
        </w:rPr>
        <w:t xml:space="preserve">и  разместить на официальном сайте </w:t>
      </w:r>
      <w:r w:rsidR="009527AD">
        <w:rPr>
          <w:sz w:val="28"/>
          <w:szCs w:val="28"/>
        </w:rPr>
        <w:t>Екатериновского</w:t>
      </w:r>
      <w:r>
        <w:rPr>
          <w:sz w:val="28"/>
          <w:szCs w:val="28"/>
        </w:rPr>
        <w:t xml:space="preserve"> сельского поселения  в сети Интернет.</w:t>
      </w:r>
    </w:p>
    <w:p w:rsidR="000303EB" w:rsidRDefault="000303EB" w:rsidP="000303EB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  <w:t>3.</w:t>
      </w:r>
      <w:r w:rsidR="001501A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оставляю за собой.</w:t>
      </w:r>
    </w:p>
    <w:p w:rsidR="000303EB" w:rsidRDefault="000303EB" w:rsidP="000303EB">
      <w:pPr>
        <w:shd w:val="clear" w:color="auto" w:fill="FFFFFF"/>
        <w:rPr>
          <w:sz w:val="28"/>
          <w:szCs w:val="28"/>
        </w:rPr>
      </w:pPr>
    </w:p>
    <w:p w:rsidR="000303EB" w:rsidRDefault="000303EB" w:rsidP="000303EB">
      <w:pPr>
        <w:overflowPunct/>
        <w:autoSpaceDE/>
        <w:adjustRightInd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9527AD">
        <w:rPr>
          <w:sz w:val="28"/>
          <w:szCs w:val="28"/>
        </w:rPr>
        <w:t>Екатериновского</w:t>
      </w:r>
      <w:r>
        <w:rPr>
          <w:sz w:val="28"/>
          <w:szCs w:val="28"/>
        </w:rPr>
        <w:t xml:space="preserve"> </w:t>
      </w:r>
    </w:p>
    <w:p w:rsidR="000303EB" w:rsidRDefault="000303EB" w:rsidP="000303EB">
      <w:pPr>
        <w:overflowPunct/>
        <w:autoSpaceDE/>
        <w:adjustRightInd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 w:rsidR="001501AB">
        <w:rPr>
          <w:sz w:val="28"/>
          <w:szCs w:val="28"/>
        </w:rPr>
        <w:t>М.В. Стетюха</w:t>
      </w:r>
      <w:r>
        <w:rPr>
          <w:sz w:val="28"/>
          <w:szCs w:val="28"/>
        </w:rPr>
        <w:t xml:space="preserve">     </w:t>
      </w:r>
    </w:p>
    <w:p w:rsidR="000303EB" w:rsidRDefault="000303EB" w:rsidP="000303EB">
      <w:pPr>
        <w:shd w:val="clear" w:color="auto" w:fill="FFFFFF"/>
        <w:rPr>
          <w:sz w:val="28"/>
          <w:szCs w:val="28"/>
        </w:rPr>
      </w:pPr>
    </w:p>
    <w:p w:rsidR="000303EB" w:rsidRDefault="001501AB" w:rsidP="000303EB">
      <w:pPr>
        <w:shd w:val="clear" w:color="auto" w:fill="FFFFFF"/>
        <w:ind w:left="5400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lastRenderedPageBreak/>
        <w:t xml:space="preserve">          </w:t>
      </w:r>
      <w:r w:rsidR="00A37506">
        <w:rPr>
          <w:bCs/>
          <w:spacing w:val="-1"/>
          <w:sz w:val="28"/>
          <w:szCs w:val="28"/>
        </w:rPr>
        <w:t xml:space="preserve">      </w:t>
      </w:r>
      <w:r>
        <w:rPr>
          <w:bCs/>
          <w:spacing w:val="-1"/>
          <w:sz w:val="28"/>
          <w:szCs w:val="28"/>
        </w:rPr>
        <w:t xml:space="preserve"> </w:t>
      </w:r>
      <w:r w:rsidR="000303EB">
        <w:rPr>
          <w:bCs/>
          <w:spacing w:val="-1"/>
          <w:sz w:val="28"/>
          <w:szCs w:val="28"/>
        </w:rPr>
        <w:t>Приложение</w:t>
      </w:r>
    </w:p>
    <w:p w:rsidR="000303EB" w:rsidRDefault="000303EB" w:rsidP="000303EB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 xml:space="preserve">к постановлению </w:t>
      </w:r>
    </w:p>
    <w:p w:rsidR="000303EB" w:rsidRDefault="000303EB" w:rsidP="000303EB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>Администрации</w:t>
      </w:r>
    </w:p>
    <w:p w:rsidR="000303EB" w:rsidRDefault="001501AB" w:rsidP="000303EB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>Екатериновского сельского поселения</w:t>
      </w:r>
    </w:p>
    <w:p w:rsidR="000303EB" w:rsidRDefault="000303EB" w:rsidP="000303EB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>от ___________№ ________</w:t>
      </w:r>
    </w:p>
    <w:p w:rsidR="000303EB" w:rsidRDefault="000303EB" w:rsidP="000303EB">
      <w:pPr>
        <w:jc w:val="center"/>
      </w:pPr>
    </w:p>
    <w:p w:rsidR="000303EB" w:rsidRDefault="000303EB" w:rsidP="000303EB">
      <w:pPr>
        <w:jc w:val="center"/>
      </w:pPr>
    </w:p>
    <w:p w:rsidR="000303EB" w:rsidRDefault="000303EB" w:rsidP="000303EB">
      <w:pPr>
        <w:jc w:val="center"/>
        <w:rPr>
          <w:sz w:val="32"/>
          <w:szCs w:val="32"/>
        </w:rPr>
      </w:pPr>
      <w:r>
        <w:rPr>
          <w:sz w:val="32"/>
          <w:szCs w:val="32"/>
        </w:rPr>
        <w:t>Административный регламент</w:t>
      </w:r>
    </w:p>
    <w:p w:rsidR="000303EB" w:rsidRDefault="000303EB" w:rsidP="000303EB">
      <w:pPr>
        <w:jc w:val="center"/>
        <w:rPr>
          <w:sz w:val="32"/>
          <w:szCs w:val="32"/>
        </w:rPr>
      </w:pPr>
      <w:r>
        <w:rPr>
          <w:sz w:val="32"/>
          <w:szCs w:val="32"/>
        </w:rPr>
        <w:t>предоставления муниципальной услуги</w:t>
      </w:r>
    </w:p>
    <w:p w:rsidR="000303EB" w:rsidRDefault="000303EB" w:rsidP="000303EB">
      <w:pPr>
        <w:jc w:val="center"/>
        <w:rPr>
          <w:sz w:val="32"/>
          <w:szCs w:val="32"/>
        </w:rPr>
      </w:pPr>
      <w:r>
        <w:rPr>
          <w:sz w:val="32"/>
          <w:szCs w:val="32"/>
        </w:rPr>
        <w:t>«Прекращение права постоянного (бессрочного) пользования земельным участком или права пожизненного наследуемого владения земельным участком»</w:t>
      </w:r>
    </w:p>
    <w:p w:rsidR="000303EB" w:rsidRDefault="000303EB" w:rsidP="000303EB">
      <w:pPr>
        <w:jc w:val="center"/>
        <w:rPr>
          <w:sz w:val="32"/>
          <w:szCs w:val="32"/>
        </w:rPr>
      </w:pPr>
    </w:p>
    <w:p w:rsidR="000303EB" w:rsidRPr="00767D06" w:rsidRDefault="000303EB" w:rsidP="000303EB">
      <w:pPr>
        <w:jc w:val="center"/>
        <w:rPr>
          <w:b/>
          <w:spacing w:val="1"/>
          <w:sz w:val="24"/>
          <w:szCs w:val="24"/>
        </w:rPr>
      </w:pPr>
      <w:r w:rsidRPr="00767D06">
        <w:rPr>
          <w:b/>
          <w:spacing w:val="1"/>
          <w:sz w:val="24"/>
          <w:szCs w:val="24"/>
        </w:rPr>
        <w:t>1. Общие положения</w:t>
      </w:r>
    </w:p>
    <w:p w:rsidR="000303EB" w:rsidRDefault="000303EB" w:rsidP="000303EB">
      <w:pPr>
        <w:jc w:val="center"/>
        <w:rPr>
          <w:spacing w:val="1"/>
          <w:sz w:val="32"/>
          <w:szCs w:val="32"/>
        </w:rPr>
      </w:pPr>
    </w:p>
    <w:p w:rsidR="000303EB" w:rsidRDefault="000303EB" w:rsidP="000303EB">
      <w:pPr>
        <w:ind w:firstLine="709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1.1. Настоящий Административный регламент определяет сроки и последовательность действий (административных процедур) Администрации </w:t>
      </w:r>
      <w:r w:rsidR="009527AD">
        <w:rPr>
          <w:sz w:val="28"/>
          <w:szCs w:val="28"/>
        </w:rPr>
        <w:t>Екатериновского</w:t>
      </w:r>
      <w:r>
        <w:rPr>
          <w:sz w:val="28"/>
          <w:szCs w:val="28"/>
        </w:rPr>
        <w:t xml:space="preserve">  сельского  поселения при предоставлении муниципальной услуги «Прекращение права постоянного (бессрочного) пользования земельным участком или права пожизненного наследуемого владения земельным участком».</w:t>
      </w:r>
    </w:p>
    <w:p w:rsidR="000303EB" w:rsidRDefault="000303EB" w:rsidP="000303EB">
      <w:pPr>
        <w:ind w:firstLine="709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1.2. Получателями муниципальной услуги являются физические и юридические лица.</w:t>
      </w:r>
    </w:p>
    <w:p w:rsidR="000303EB" w:rsidRDefault="000303EB" w:rsidP="000303EB">
      <w:pPr>
        <w:shd w:val="clear" w:color="auto" w:fill="FFFFFF"/>
        <w:tabs>
          <w:tab w:val="left" w:pos="1440"/>
        </w:tabs>
        <w:ind w:right="8" w:firstLine="720"/>
        <w:rPr>
          <w:color w:val="000000"/>
          <w:spacing w:val="3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1.3. Получение информации по вопросам предоставления муниципальной услуги осуществляется посредством публикации информации на официальном сайте Администрации, телефонной связи, публикации в средствах массовой информации, информационных стендах, </w:t>
      </w:r>
      <w:r>
        <w:rPr>
          <w:spacing w:val="-1"/>
          <w:sz w:val="28"/>
          <w:szCs w:val="28"/>
        </w:rPr>
        <w:t>через Многофункциональный центр предоставления государственных и муниципальных услуг (далее – МФЦ).</w:t>
      </w:r>
    </w:p>
    <w:p w:rsidR="000303EB" w:rsidRDefault="000303EB" w:rsidP="000303EB">
      <w:pPr>
        <w:ind w:firstLine="709"/>
        <w:rPr>
          <w:sz w:val="28"/>
          <w:szCs w:val="28"/>
          <w:u w:val="single"/>
        </w:rPr>
      </w:pPr>
      <w:proofErr w:type="gramStart"/>
      <w:r>
        <w:rPr>
          <w:color w:val="000000"/>
          <w:spacing w:val="3"/>
          <w:sz w:val="28"/>
          <w:szCs w:val="28"/>
        </w:rPr>
        <w:t xml:space="preserve">Место исполнения муниципальной услуги – </w:t>
      </w:r>
      <w:r>
        <w:rPr>
          <w:color w:val="000000"/>
          <w:sz w:val="28"/>
          <w:szCs w:val="28"/>
        </w:rPr>
        <w:t>Администраци</w:t>
      </w:r>
      <w:r w:rsidR="00767D06">
        <w:rPr>
          <w:color w:val="000000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</w:t>
      </w:r>
      <w:r w:rsidR="009527AD">
        <w:rPr>
          <w:sz w:val="28"/>
          <w:szCs w:val="28"/>
        </w:rPr>
        <w:t>Екатериновского</w:t>
      </w:r>
      <w:r>
        <w:rPr>
          <w:sz w:val="28"/>
          <w:szCs w:val="28"/>
        </w:rPr>
        <w:t xml:space="preserve"> сельского  поселения  </w:t>
      </w:r>
      <w:r w:rsidR="001501AB">
        <w:rPr>
          <w:color w:val="000000"/>
          <w:spacing w:val="-1"/>
          <w:sz w:val="28"/>
          <w:szCs w:val="28"/>
        </w:rPr>
        <w:t xml:space="preserve">(346965, </w:t>
      </w:r>
      <w:r>
        <w:rPr>
          <w:color w:val="000000"/>
          <w:spacing w:val="-1"/>
          <w:sz w:val="28"/>
          <w:szCs w:val="28"/>
        </w:rPr>
        <w:t xml:space="preserve"> Ростовская область, Матвеево – К</w:t>
      </w:r>
      <w:r w:rsidR="001501AB">
        <w:rPr>
          <w:color w:val="000000"/>
          <w:spacing w:val="-1"/>
          <w:sz w:val="28"/>
          <w:szCs w:val="28"/>
        </w:rPr>
        <w:t>урганский район, с. Екатериновка,</w:t>
      </w:r>
      <w:r>
        <w:rPr>
          <w:color w:val="000000"/>
          <w:spacing w:val="-1"/>
          <w:sz w:val="28"/>
          <w:szCs w:val="28"/>
        </w:rPr>
        <w:t xml:space="preserve">   ул. Ленина</w:t>
      </w:r>
      <w:r w:rsidR="001501AB">
        <w:rPr>
          <w:color w:val="000000"/>
          <w:spacing w:val="1"/>
          <w:sz w:val="28"/>
          <w:szCs w:val="28"/>
        </w:rPr>
        <w:t>, 2, тел./факс 8(86341) 3-71-46</w:t>
      </w:r>
      <w:r w:rsidR="00767D06">
        <w:rPr>
          <w:color w:val="000000"/>
          <w:spacing w:val="1"/>
          <w:sz w:val="28"/>
          <w:szCs w:val="28"/>
        </w:rPr>
        <w:t>.</w:t>
      </w:r>
      <w:proofErr w:type="gramEnd"/>
      <w:r w:rsidR="00767D06">
        <w:rPr>
          <w:color w:val="000000"/>
          <w:spacing w:val="1"/>
          <w:sz w:val="28"/>
          <w:szCs w:val="28"/>
        </w:rPr>
        <w:t xml:space="preserve"> </w:t>
      </w:r>
      <w:proofErr w:type="gramStart"/>
      <w:r w:rsidR="00767D06">
        <w:rPr>
          <w:color w:val="000000"/>
          <w:spacing w:val="1"/>
          <w:sz w:val="28"/>
          <w:szCs w:val="28"/>
        </w:rPr>
        <w:t>Время работы: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понедельник</w:t>
      </w:r>
      <w:r w:rsidR="00767D06">
        <w:rPr>
          <w:color w:val="000000"/>
          <w:sz w:val="28"/>
          <w:szCs w:val="28"/>
        </w:rPr>
        <w:t xml:space="preserve"> - пятница</w:t>
      </w:r>
      <w:r>
        <w:rPr>
          <w:color w:val="000000"/>
          <w:sz w:val="28"/>
          <w:szCs w:val="28"/>
        </w:rPr>
        <w:t xml:space="preserve"> с 8-00 до 17-12</w:t>
      </w:r>
      <w:r w:rsidR="00767D06">
        <w:rPr>
          <w:color w:val="000000"/>
          <w:sz w:val="28"/>
          <w:szCs w:val="28"/>
        </w:rPr>
        <w:t xml:space="preserve"> час.</w:t>
      </w:r>
      <w:r>
        <w:rPr>
          <w:color w:val="000000"/>
          <w:sz w:val="28"/>
          <w:szCs w:val="28"/>
        </w:rPr>
        <w:t>, перерыв с 12-00 до 14-00),</w:t>
      </w:r>
      <w:r>
        <w:rPr>
          <w:sz w:val="28"/>
          <w:szCs w:val="28"/>
        </w:rPr>
        <w:t xml:space="preserve"> официальный сайт Администрации </w:t>
      </w:r>
      <w:r w:rsidR="009527AD">
        <w:rPr>
          <w:sz w:val="28"/>
          <w:szCs w:val="28"/>
        </w:rPr>
        <w:t>Екатериновского</w:t>
      </w:r>
      <w:r w:rsidR="00A37506">
        <w:rPr>
          <w:sz w:val="28"/>
          <w:szCs w:val="28"/>
        </w:rPr>
        <w:t xml:space="preserve"> сельского </w:t>
      </w:r>
      <w:r>
        <w:rPr>
          <w:sz w:val="28"/>
          <w:szCs w:val="28"/>
        </w:rPr>
        <w:t xml:space="preserve">поселения в сети Интернет: </w:t>
      </w:r>
      <w:r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 xml:space="preserve">. </w:t>
      </w:r>
      <w:proofErr w:type="spellStart"/>
      <w:r w:rsidR="001501AB">
        <w:rPr>
          <w:sz w:val="28"/>
          <w:szCs w:val="28"/>
          <w:u w:val="single"/>
          <w:lang w:val="en-US"/>
        </w:rPr>
        <w:t>ekaterino</w:t>
      </w:r>
      <w:r>
        <w:rPr>
          <w:sz w:val="28"/>
          <w:szCs w:val="28"/>
          <w:u w:val="single"/>
          <w:lang w:val="en-US"/>
        </w:rPr>
        <w:t>vkasp</w:t>
      </w:r>
      <w:proofErr w:type="spellEnd"/>
      <w:r>
        <w:rPr>
          <w:sz w:val="28"/>
          <w:szCs w:val="28"/>
          <w:u w:val="single"/>
        </w:rPr>
        <w:t>.</w:t>
      </w:r>
      <w:proofErr w:type="spellStart"/>
      <w:r>
        <w:rPr>
          <w:sz w:val="28"/>
          <w:szCs w:val="28"/>
          <w:u w:val="single"/>
          <w:lang w:val="en-US"/>
        </w:rPr>
        <w:t>ru</w:t>
      </w:r>
      <w:proofErr w:type="spellEnd"/>
      <w:r>
        <w:rPr>
          <w:sz w:val="28"/>
          <w:szCs w:val="28"/>
          <w:u w:val="single"/>
        </w:rPr>
        <w:t>.</w:t>
      </w:r>
      <w:proofErr w:type="gramEnd"/>
    </w:p>
    <w:p w:rsidR="000303EB" w:rsidRDefault="000303EB" w:rsidP="000303EB">
      <w:pPr>
        <w:shd w:val="clear" w:color="auto" w:fill="FFFFFF"/>
        <w:tabs>
          <w:tab w:val="left" w:pos="1440"/>
        </w:tabs>
        <w:spacing w:line="322" w:lineRule="exact"/>
        <w:ind w:right="8" w:firstLine="720"/>
        <w:rPr>
          <w:sz w:val="28"/>
          <w:szCs w:val="28"/>
        </w:rPr>
      </w:pPr>
    </w:p>
    <w:p w:rsidR="000303EB" w:rsidRPr="00767D06" w:rsidRDefault="000303EB" w:rsidP="000303EB">
      <w:pPr>
        <w:shd w:val="clear" w:color="auto" w:fill="FFFFFF"/>
        <w:tabs>
          <w:tab w:val="left" w:pos="-4395"/>
        </w:tabs>
        <w:spacing w:line="322" w:lineRule="exact"/>
        <w:ind w:right="8"/>
        <w:jc w:val="center"/>
        <w:rPr>
          <w:b/>
          <w:spacing w:val="1"/>
          <w:sz w:val="24"/>
          <w:szCs w:val="24"/>
        </w:rPr>
      </w:pPr>
      <w:r w:rsidRPr="00767D06">
        <w:rPr>
          <w:spacing w:val="1"/>
          <w:sz w:val="24"/>
          <w:szCs w:val="24"/>
        </w:rPr>
        <w:t>2</w:t>
      </w:r>
      <w:r w:rsidRPr="00767D06">
        <w:rPr>
          <w:b/>
          <w:spacing w:val="1"/>
          <w:sz w:val="24"/>
          <w:szCs w:val="24"/>
        </w:rPr>
        <w:t>. Стандарт предоставления муниципальной услуги</w:t>
      </w:r>
    </w:p>
    <w:p w:rsidR="001501AB" w:rsidRPr="00767D06" w:rsidRDefault="001501AB" w:rsidP="001501AB">
      <w:pPr>
        <w:shd w:val="clear" w:color="auto" w:fill="FFFFFF"/>
        <w:ind w:right="8"/>
        <w:rPr>
          <w:b/>
          <w:sz w:val="24"/>
          <w:szCs w:val="24"/>
        </w:rPr>
      </w:pPr>
    </w:p>
    <w:p w:rsidR="000303EB" w:rsidRDefault="00767D06" w:rsidP="001501AB">
      <w:pPr>
        <w:shd w:val="clear" w:color="auto" w:fill="FFFFFF"/>
        <w:ind w:right="8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0303EB">
        <w:rPr>
          <w:sz w:val="28"/>
          <w:szCs w:val="28"/>
        </w:rPr>
        <w:t>2.1. Наименование муниципальной услуги</w:t>
      </w:r>
      <w:r w:rsidR="000303EB">
        <w:rPr>
          <w:bCs/>
          <w:sz w:val="28"/>
          <w:szCs w:val="28"/>
        </w:rPr>
        <w:t xml:space="preserve"> - прекращение права постоянного (бессрочного) пользования земельным участком или права пожизненного наследуемого владения земельным участком</w:t>
      </w:r>
      <w:r w:rsidR="000303EB">
        <w:rPr>
          <w:spacing w:val="-2"/>
          <w:sz w:val="28"/>
          <w:szCs w:val="28"/>
        </w:rPr>
        <w:t>.</w:t>
      </w:r>
    </w:p>
    <w:p w:rsidR="000303EB" w:rsidRDefault="000303EB" w:rsidP="000303EB">
      <w:pPr>
        <w:shd w:val="clear" w:color="auto" w:fill="FFFFFF"/>
        <w:ind w:right="8" w:firstLine="720"/>
        <w:rPr>
          <w:spacing w:val="-2"/>
          <w:sz w:val="28"/>
          <w:szCs w:val="28"/>
        </w:rPr>
      </w:pPr>
      <w:r>
        <w:rPr>
          <w:spacing w:val="-16"/>
          <w:sz w:val="28"/>
          <w:szCs w:val="28"/>
        </w:rPr>
        <w:t xml:space="preserve">2.2. </w:t>
      </w:r>
      <w:r>
        <w:rPr>
          <w:spacing w:val="1"/>
          <w:sz w:val="28"/>
          <w:szCs w:val="28"/>
        </w:rPr>
        <w:t>Наименование органа местного самоуправления, предоста</w:t>
      </w:r>
      <w:r w:rsidR="00767D06">
        <w:rPr>
          <w:spacing w:val="1"/>
          <w:sz w:val="28"/>
          <w:szCs w:val="28"/>
        </w:rPr>
        <w:t>вляющего муниципальную услугу:</w:t>
      </w:r>
      <w:r>
        <w:rPr>
          <w:spacing w:val="1"/>
          <w:sz w:val="28"/>
          <w:szCs w:val="28"/>
        </w:rPr>
        <w:t xml:space="preserve"> Администрация </w:t>
      </w:r>
      <w:r w:rsidR="009527AD">
        <w:rPr>
          <w:spacing w:val="1"/>
          <w:sz w:val="28"/>
          <w:szCs w:val="28"/>
        </w:rPr>
        <w:lastRenderedPageBreak/>
        <w:t>Екатериновского</w:t>
      </w:r>
      <w:r>
        <w:rPr>
          <w:spacing w:val="1"/>
          <w:sz w:val="28"/>
          <w:szCs w:val="28"/>
        </w:rPr>
        <w:t xml:space="preserve">  сельского  поселения (далее Администрация), в лице специалиста </w:t>
      </w:r>
      <w:r w:rsidR="00767D06">
        <w:rPr>
          <w:spacing w:val="1"/>
          <w:sz w:val="28"/>
          <w:szCs w:val="28"/>
        </w:rPr>
        <w:t xml:space="preserve">по </w:t>
      </w:r>
      <w:r>
        <w:rPr>
          <w:spacing w:val="1"/>
          <w:sz w:val="28"/>
          <w:szCs w:val="28"/>
        </w:rPr>
        <w:t>имущественны</w:t>
      </w:r>
      <w:r w:rsidR="00767D06">
        <w:rPr>
          <w:spacing w:val="1"/>
          <w:sz w:val="28"/>
          <w:szCs w:val="28"/>
        </w:rPr>
        <w:t>м и земельным</w:t>
      </w:r>
      <w:r>
        <w:rPr>
          <w:spacing w:val="1"/>
          <w:sz w:val="28"/>
          <w:szCs w:val="28"/>
        </w:rPr>
        <w:t xml:space="preserve"> отношени</w:t>
      </w:r>
      <w:r w:rsidR="00767D06">
        <w:rPr>
          <w:spacing w:val="1"/>
          <w:sz w:val="28"/>
          <w:szCs w:val="28"/>
        </w:rPr>
        <w:t>ям</w:t>
      </w:r>
      <w:r>
        <w:rPr>
          <w:spacing w:val="-2"/>
          <w:sz w:val="28"/>
          <w:szCs w:val="28"/>
        </w:rPr>
        <w:t>.</w:t>
      </w:r>
    </w:p>
    <w:p w:rsidR="000303EB" w:rsidRDefault="000303EB" w:rsidP="000303EB">
      <w:pPr>
        <w:shd w:val="clear" w:color="auto" w:fill="FFFFFF"/>
        <w:tabs>
          <w:tab w:val="left" w:pos="1440"/>
        </w:tabs>
        <w:spacing w:line="322" w:lineRule="exact"/>
        <w:ind w:right="8" w:firstLine="720"/>
        <w:rPr>
          <w:sz w:val="28"/>
          <w:szCs w:val="28"/>
        </w:rPr>
      </w:pPr>
      <w:r>
        <w:rPr>
          <w:spacing w:val="-16"/>
          <w:sz w:val="28"/>
          <w:szCs w:val="28"/>
        </w:rPr>
        <w:t xml:space="preserve"> 2.3. </w:t>
      </w:r>
      <w:r>
        <w:rPr>
          <w:sz w:val="28"/>
          <w:szCs w:val="28"/>
        </w:rPr>
        <w:t>Результатами предоставления муниципальной услуги является принятие Администрацией решения:</w:t>
      </w:r>
    </w:p>
    <w:p w:rsidR="000303EB" w:rsidRDefault="000303EB" w:rsidP="000303EB">
      <w:pPr>
        <w:shd w:val="clear" w:color="auto" w:fill="FFFFFF"/>
        <w:tabs>
          <w:tab w:val="left" w:pos="1440"/>
        </w:tabs>
        <w:spacing w:line="322" w:lineRule="exact"/>
        <w:ind w:right="8" w:firstLine="720"/>
        <w:rPr>
          <w:sz w:val="28"/>
          <w:szCs w:val="28"/>
        </w:rPr>
      </w:pPr>
      <w:r>
        <w:rPr>
          <w:sz w:val="28"/>
          <w:szCs w:val="28"/>
        </w:rPr>
        <w:t xml:space="preserve"> - о </w:t>
      </w:r>
      <w:r>
        <w:rPr>
          <w:bCs/>
          <w:sz w:val="28"/>
          <w:szCs w:val="28"/>
        </w:rPr>
        <w:t>прекращении права постоянного (бессрочного) пользования земельным участком или права пожизненного наследуемого владения земельным участком</w:t>
      </w:r>
      <w:r>
        <w:rPr>
          <w:sz w:val="28"/>
          <w:szCs w:val="28"/>
        </w:rPr>
        <w:t xml:space="preserve">; </w:t>
      </w:r>
    </w:p>
    <w:p w:rsidR="000303EB" w:rsidRDefault="000303EB" w:rsidP="000303EB">
      <w:pPr>
        <w:shd w:val="clear" w:color="auto" w:fill="FFFFFF"/>
        <w:tabs>
          <w:tab w:val="left" w:pos="1440"/>
        </w:tabs>
        <w:spacing w:line="322" w:lineRule="exact"/>
        <w:ind w:right="8" w:firstLine="720"/>
        <w:rPr>
          <w:sz w:val="28"/>
          <w:szCs w:val="28"/>
        </w:rPr>
      </w:pPr>
      <w:r>
        <w:rPr>
          <w:sz w:val="28"/>
          <w:szCs w:val="28"/>
        </w:rPr>
        <w:t xml:space="preserve">- об отказе в </w:t>
      </w:r>
      <w:r>
        <w:rPr>
          <w:bCs/>
          <w:sz w:val="28"/>
          <w:szCs w:val="28"/>
        </w:rPr>
        <w:t>прекращении права постоянного (бессрочного) пользования земельным участком или права пожизненного наследуемого владения земельным участком</w:t>
      </w:r>
    </w:p>
    <w:p w:rsidR="000303EB" w:rsidRDefault="000303EB" w:rsidP="000303EB">
      <w:pPr>
        <w:shd w:val="clear" w:color="auto" w:fill="FFFFFF"/>
        <w:tabs>
          <w:tab w:val="left" w:pos="1440"/>
        </w:tabs>
        <w:spacing w:line="322" w:lineRule="exact"/>
        <w:ind w:right="8" w:firstLine="720"/>
        <w:rPr>
          <w:sz w:val="28"/>
          <w:szCs w:val="28"/>
        </w:rPr>
      </w:pPr>
      <w:r>
        <w:rPr>
          <w:sz w:val="28"/>
          <w:szCs w:val="28"/>
        </w:rPr>
        <w:t>Процедура предоставления муниципальной услуги завершается получением заявителем одного из следующих документов:</w:t>
      </w:r>
    </w:p>
    <w:p w:rsidR="000303EB" w:rsidRDefault="000303EB" w:rsidP="000303EB">
      <w:pPr>
        <w:shd w:val="clear" w:color="auto" w:fill="FFFFFF"/>
        <w:spacing w:line="322" w:lineRule="exact"/>
        <w:ind w:right="8" w:firstLine="720"/>
        <w:rPr>
          <w:sz w:val="28"/>
          <w:szCs w:val="28"/>
        </w:rPr>
      </w:pPr>
      <w:r>
        <w:rPr>
          <w:sz w:val="28"/>
          <w:szCs w:val="28"/>
        </w:rPr>
        <w:t xml:space="preserve">- копии  постановления Администрации о </w:t>
      </w:r>
      <w:r>
        <w:rPr>
          <w:bCs/>
          <w:sz w:val="28"/>
          <w:szCs w:val="28"/>
        </w:rPr>
        <w:t>прекращении права постоянного (бессрочного) пользования земельным участком или права пожизненного наследуемого владения земельным участком</w:t>
      </w:r>
      <w:r>
        <w:rPr>
          <w:sz w:val="28"/>
          <w:szCs w:val="28"/>
        </w:rPr>
        <w:t>;</w:t>
      </w:r>
    </w:p>
    <w:p w:rsidR="000303EB" w:rsidRDefault="000303EB" w:rsidP="000303EB">
      <w:pPr>
        <w:shd w:val="clear" w:color="auto" w:fill="FFFFFF"/>
        <w:ind w:right="8" w:firstLine="720"/>
        <w:rPr>
          <w:sz w:val="28"/>
          <w:szCs w:val="28"/>
        </w:rPr>
      </w:pPr>
      <w:r>
        <w:rPr>
          <w:sz w:val="28"/>
          <w:szCs w:val="28"/>
        </w:rPr>
        <w:t xml:space="preserve">- копии  постановления Администрации об отказе в </w:t>
      </w:r>
      <w:r>
        <w:rPr>
          <w:bCs/>
          <w:sz w:val="28"/>
          <w:szCs w:val="28"/>
        </w:rPr>
        <w:t>прекращении права постоянного (бессрочного) пользования земельным участком или права пожизненного наследуемого владения земельным участком</w:t>
      </w:r>
    </w:p>
    <w:p w:rsidR="000303EB" w:rsidRDefault="000303EB" w:rsidP="000303EB">
      <w:pPr>
        <w:shd w:val="clear" w:color="auto" w:fill="FFFFFF"/>
        <w:ind w:right="8" w:firstLine="720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2.4. </w:t>
      </w:r>
      <w:r>
        <w:rPr>
          <w:sz w:val="28"/>
          <w:szCs w:val="28"/>
          <w:shd w:val="clear" w:color="auto" w:fill="FFFFFF"/>
        </w:rPr>
        <w:t>Срок предоставления государственной или муниципальной услуги:</w:t>
      </w:r>
    </w:p>
    <w:p w:rsidR="000303EB" w:rsidRDefault="000303EB" w:rsidP="000303EB">
      <w:pPr>
        <w:shd w:val="clear" w:color="auto" w:fill="FFFFFF"/>
        <w:ind w:right="8" w:firstLine="72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один месяц со дня получения заявления;</w:t>
      </w:r>
    </w:p>
    <w:p w:rsidR="000303EB" w:rsidRDefault="000303EB" w:rsidP="000303EB">
      <w:pPr>
        <w:shd w:val="clear" w:color="auto" w:fill="FFFFFF"/>
        <w:ind w:right="8" w:firstLine="72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в трехдневный срок со дня принятия решения заявителю направляется копия постановления.</w:t>
      </w:r>
    </w:p>
    <w:p w:rsidR="000303EB" w:rsidRDefault="000303EB" w:rsidP="000303EB">
      <w:pPr>
        <w:ind w:firstLine="720"/>
        <w:rPr>
          <w:spacing w:val="-1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2.5. </w:t>
      </w:r>
      <w:r>
        <w:rPr>
          <w:sz w:val="28"/>
          <w:szCs w:val="28"/>
        </w:rPr>
        <w:t xml:space="preserve">Правовые основания для предоставления </w:t>
      </w:r>
      <w:r>
        <w:rPr>
          <w:spacing w:val="-1"/>
          <w:sz w:val="28"/>
          <w:szCs w:val="28"/>
        </w:rPr>
        <w:t>муниципальной услуги:</w:t>
      </w:r>
    </w:p>
    <w:p w:rsidR="000303EB" w:rsidRDefault="000303EB" w:rsidP="000303EB">
      <w:pPr>
        <w:widowControl w:val="0"/>
        <w:shd w:val="clear" w:color="auto" w:fill="FFFFFF"/>
        <w:suppressAutoHyphens/>
        <w:overflowPunct/>
        <w:autoSpaceDN/>
        <w:adjustRightInd/>
        <w:ind w:right="8" w:firstLine="709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Федеральный закон от 25.10.2001 № 136-ФЗ «Земельный кодекс Российской Федерации» (ст. 53);</w:t>
      </w:r>
    </w:p>
    <w:p w:rsidR="000303EB" w:rsidRDefault="000303EB" w:rsidP="000303EB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ab/>
        <w:t>- Областной закон Ростовской области от 22.07.2003 № 19-ЗС «О регулировании земельных отношений в Ростовской области»;</w:t>
      </w:r>
    </w:p>
    <w:p w:rsidR="000303EB" w:rsidRDefault="000303EB" w:rsidP="000303EB">
      <w:pPr>
        <w:shd w:val="clear" w:color="auto" w:fill="FFFFFF"/>
        <w:tabs>
          <w:tab w:val="left" w:pos="-4395"/>
        </w:tabs>
        <w:ind w:right="8"/>
        <w:rPr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         </w:t>
      </w:r>
      <w:r>
        <w:rPr>
          <w:color w:val="000000"/>
          <w:spacing w:val="3"/>
          <w:sz w:val="28"/>
          <w:szCs w:val="28"/>
        </w:rPr>
        <w:tab/>
        <w:t xml:space="preserve">2.6. </w:t>
      </w:r>
      <w:r>
        <w:rPr>
          <w:sz w:val="28"/>
          <w:szCs w:val="28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или муниципальной услуги:</w:t>
      </w:r>
    </w:p>
    <w:p w:rsidR="000303EB" w:rsidRDefault="000303EB" w:rsidP="000303EB">
      <w:pPr>
        <w:shd w:val="clear" w:color="auto" w:fill="FFFFFF"/>
        <w:spacing w:line="322" w:lineRule="exact"/>
        <w:ind w:right="8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  <w:t>1) заявление об отказе от права на земельный участок (приложение №1) – оригинал;</w:t>
      </w:r>
    </w:p>
    <w:p w:rsidR="000303EB" w:rsidRDefault="000303EB" w:rsidP="000303EB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  <w:t>2) документ, удостоверяющий личность получателя заявителя или  представителя заявителя</w:t>
      </w:r>
      <w:r w:rsidR="00767D06">
        <w:rPr>
          <w:sz w:val="28"/>
          <w:szCs w:val="28"/>
        </w:rPr>
        <w:t xml:space="preserve"> </w:t>
      </w:r>
      <w:r>
        <w:rPr>
          <w:sz w:val="28"/>
          <w:szCs w:val="28"/>
        </w:rPr>
        <w:t>- копи</w:t>
      </w:r>
      <w:r w:rsidR="00767D06">
        <w:rPr>
          <w:sz w:val="28"/>
          <w:szCs w:val="28"/>
        </w:rPr>
        <w:t>я п</w:t>
      </w:r>
      <w:r>
        <w:rPr>
          <w:sz w:val="28"/>
          <w:szCs w:val="28"/>
        </w:rPr>
        <w:t>ри предъявлении оригинала:</w:t>
      </w:r>
    </w:p>
    <w:p w:rsidR="000303EB" w:rsidRDefault="000303EB" w:rsidP="000303E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Паспорт гражданина Российской Федерации, удостоверяющий личность гражданина Российской Федерации на территории Российской Федерации (для граждан Российской Федерации)</w:t>
      </w:r>
    </w:p>
    <w:p w:rsidR="000303EB" w:rsidRDefault="000303EB" w:rsidP="000303E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Временное удостоверение личности (для граждан Российской Федерации)</w:t>
      </w:r>
    </w:p>
    <w:p w:rsidR="000303EB" w:rsidRDefault="00767D06" w:rsidP="000303EB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303EB">
        <w:rPr>
          <w:sz w:val="28"/>
          <w:szCs w:val="28"/>
        </w:rPr>
        <w:t>3) Документ, удостоверяющий права (полномочия) представителя физического или юридического лица, если с заявлением обращается представитель заявителя (копия при предъявлении  оригинала):</w:t>
      </w:r>
    </w:p>
    <w:p w:rsidR="000303EB" w:rsidRDefault="00767D06" w:rsidP="000303EB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0303EB">
        <w:rPr>
          <w:sz w:val="28"/>
          <w:szCs w:val="28"/>
        </w:rPr>
        <w:t>Для представителей физического лица:</w:t>
      </w:r>
    </w:p>
    <w:p w:rsidR="000303EB" w:rsidRDefault="000303EB" w:rsidP="000303EB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Доверенность, оформленная в установленном законом порядке, на представление интересов заявителя</w:t>
      </w:r>
    </w:p>
    <w:p w:rsidR="000303EB" w:rsidRDefault="000303EB" w:rsidP="000303EB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Свидетельство о рождении</w:t>
      </w:r>
    </w:p>
    <w:p w:rsidR="000303EB" w:rsidRDefault="000303EB" w:rsidP="000303EB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Свидетельство об усыновлении</w:t>
      </w:r>
    </w:p>
    <w:p w:rsidR="000303EB" w:rsidRDefault="000303EB" w:rsidP="000303EB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Акт органа опеки и попечительства о назначении опекуна или попечителя</w:t>
      </w:r>
    </w:p>
    <w:p w:rsidR="000303EB" w:rsidRDefault="000303EB" w:rsidP="000303EB">
      <w:pPr>
        <w:rPr>
          <w:sz w:val="28"/>
          <w:szCs w:val="28"/>
        </w:rPr>
      </w:pPr>
      <w:r>
        <w:rPr>
          <w:sz w:val="28"/>
          <w:szCs w:val="28"/>
        </w:rPr>
        <w:t>Для представителей юридического лица:</w:t>
      </w:r>
    </w:p>
    <w:p w:rsidR="000303EB" w:rsidRDefault="000303EB" w:rsidP="000303EB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Доверенность, оформленная в установленном законом порядке, на представление интересов заявителя</w:t>
      </w:r>
    </w:p>
    <w:p w:rsidR="000303EB" w:rsidRDefault="000303EB" w:rsidP="000303EB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Определение арбитражного суда о введении внешнего управления и назначении внешнего управляющего (для организации, в отношении которой введена процедура внешнего управления).</w:t>
      </w:r>
    </w:p>
    <w:p w:rsidR="000303EB" w:rsidRDefault="00767D06" w:rsidP="000303EB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303EB">
        <w:rPr>
          <w:sz w:val="28"/>
          <w:szCs w:val="28"/>
        </w:rPr>
        <w:t>4) кадастровый паспорт земельного участка (вправе предоставлять по собственной инициативе) – оригинал;</w:t>
      </w:r>
    </w:p>
    <w:p w:rsidR="000303EB" w:rsidRDefault="00767D06" w:rsidP="000303EB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0303EB">
        <w:rPr>
          <w:sz w:val="28"/>
          <w:szCs w:val="28"/>
        </w:rPr>
        <w:t>5) документы, удостоверяющие права на землю, в случае их отсутствия - копия решения исполнительного органа государственной власти или органа местного самоуправления:</w:t>
      </w:r>
    </w:p>
    <w:p w:rsidR="000303EB" w:rsidRDefault="000303EB" w:rsidP="000303EB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Государственный акт о праве пожизненного наследуемого владения земельным участком (праве постоянного (бессрочного) пользования земельным участком) – оригинал;</w:t>
      </w:r>
    </w:p>
    <w:p w:rsidR="000303EB" w:rsidRDefault="000303EB" w:rsidP="000303EB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Свидетельство о праве бессрочного (постоянного) пользования землей Свидетельство о пожизненном наследуемом владении земельным участком–   </w:t>
      </w:r>
      <w:proofErr w:type="gramStart"/>
      <w:r>
        <w:rPr>
          <w:sz w:val="28"/>
          <w:szCs w:val="28"/>
        </w:rPr>
        <w:t>ор</w:t>
      </w:r>
      <w:proofErr w:type="gramEnd"/>
      <w:r>
        <w:rPr>
          <w:sz w:val="28"/>
          <w:szCs w:val="28"/>
        </w:rPr>
        <w:t>игинал;</w:t>
      </w:r>
    </w:p>
    <w:p w:rsidR="000303EB" w:rsidRDefault="000303EB" w:rsidP="000303EB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в случае их отсутствия - копия решения органа местного самоуправления о предоставлении земельного участка – копия при предъявлении оригинала;</w:t>
      </w:r>
    </w:p>
    <w:p w:rsidR="000303EB" w:rsidRDefault="00767D06" w:rsidP="000303EB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0303EB">
        <w:rPr>
          <w:sz w:val="28"/>
          <w:szCs w:val="28"/>
        </w:rPr>
        <w:t>6) Свидетельство о государственной регистрации юридического лица (для юридических лиц) – копия при предъявлении оригинала или Выписка из ЕГРЮЛ (для юридических лиц) – оригинал;</w:t>
      </w:r>
    </w:p>
    <w:p w:rsidR="000303EB" w:rsidRDefault="00767D06" w:rsidP="000303EB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0303EB">
        <w:rPr>
          <w:sz w:val="28"/>
          <w:szCs w:val="28"/>
        </w:rPr>
        <w:t>7) Документ, подтверждающий согласие органа, создавшего юридическое лицо, или иного действующего от имени учредителя органа на отказ от права постоянного (бессрочного) пользования земельным участком (для юридических лиц, указанных в п. 1 ст. 20 Земельного Кодекса РФ, и государственных и муниципальных предприятий):</w:t>
      </w:r>
    </w:p>
    <w:p w:rsidR="000303EB" w:rsidRDefault="000303EB" w:rsidP="000303EB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- письмо соответствующего органа – оригинал;</w:t>
      </w:r>
    </w:p>
    <w:p w:rsidR="000303EB" w:rsidRDefault="000303EB" w:rsidP="000303EB">
      <w:pPr>
        <w:ind w:firstLine="360"/>
        <w:rPr>
          <w:sz w:val="28"/>
          <w:szCs w:val="28"/>
        </w:rPr>
      </w:pPr>
      <w:r>
        <w:rPr>
          <w:sz w:val="28"/>
          <w:szCs w:val="28"/>
        </w:rPr>
        <w:t>Муниципальная услуга предоставляется в режиме межведомственного взаимодействия.</w:t>
      </w:r>
    </w:p>
    <w:p w:rsidR="000303EB" w:rsidRDefault="000303EB" w:rsidP="000303EB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Документы, необходимые для получения муниципальной услуги, могут быть предоставлены как в подлинниках, так и в копиях, заверенных выдавшей документы организацией (органом, учреждением) или нотариально. </w:t>
      </w:r>
    </w:p>
    <w:p w:rsidR="000303EB" w:rsidRDefault="000303EB" w:rsidP="000303EB">
      <w:pPr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случаях, предусмотренных федеральными законами, универсальная электронная карта является документом, удостоверяющим личность гражданина, права застрахованного лица в системах обязательного страхования, иные права гражданина. В случаях, предусмотренных федеральными законами, постановлениями Правительства Российской </w:t>
      </w:r>
      <w:r>
        <w:rPr>
          <w:color w:val="000000"/>
          <w:sz w:val="28"/>
          <w:szCs w:val="28"/>
        </w:rPr>
        <w:lastRenderedPageBreak/>
        <w:t>Федерации, нормативными правовыми актами субъектов Российской Федерации, муниципальными правовыми актами, универсальная электронная карта является документом, удостоверяющим право гражданина на получение государственных и муниципальных услуг.</w:t>
      </w:r>
    </w:p>
    <w:p w:rsidR="000303EB" w:rsidRDefault="000303EB" w:rsidP="000303EB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</w:r>
      <w:r>
        <w:rPr>
          <w:sz w:val="28"/>
        </w:rPr>
        <w:t>2.7. Документы, предоставляемые заявителем, должны соответствовать следующим требованиям</w:t>
      </w:r>
      <w:r>
        <w:rPr>
          <w:sz w:val="28"/>
          <w:szCs w:val="24"/>
        </w:rPr>
        <w:t>:</w:t>
      </w:r>
    </w:p>
    <w:p w:rsidR="000303EB" w:rsidRDefault="000303EB" w:rsidP="000303EB">
      <w:pPr>
        <w:shd w:val="clear" w:color="auto" w:fill="FFFFFF"/>
        <w:tabs>
          <w:tab w:val="left" w:pos="-4253"/>
        </w:tabs>
        <w:spacing w:line="322" w:lineRule="exact"/>
        <w:ind w:right="8"/>
        <w:rPr>
          <w:sz w:val="28"/>
          <w:szCs w:val="24"/>
        </w:rPr>
      </w:pPr>
      <w:r>
        <w:rPr>
          <w:sz w:val="28"/>
          <w:szCs w:val="24"/>
        </w:rPr>
        <w:tab/>
        <w:t>- тексты документов написаны разборчиво;</w:t>
      </w:r>
    </w:p>
    <w:p w:rsidR="000303EB" w:rsidRDefault="000303EB" w:rsidP="000303EB">
      <w:pPr>
        <w:shd w:val="clear" w:color="auto" w:fill="FFFFFF"/>
        <w:tabs>
          <w:tab w:val="left" w:pos="-4253"/>
        </w:tabs>
        <w:spacing w:line="322" w:lineRule="exact"/>
        <w:ind w:right="8"/>
        <w:rPr>
          <w:sz w:val="28"/>
          <w:szCs w:val="24"/>
        </w:rPr>
      </w:pPr>
      <w:r>
        <w:rPr>
          <w:sz w:val="28"/>
          <w:szCs w:val="24"/>
        </w:rPr>
        <w:tab/>
      </w:r>
      <w:proofErr w:type="gramStart"/>
      <w:r>
        <w:rPr>
          <w:sz w:val="28"/>
          <w:szCs w:val="24"/>
        </w:rPr>
        <w:t>- фамилия, имя, отчество (при наличии) заявителя, его адрес места жительства, телефон (если есть) написаны полностью;</w:t>
      </w:r>
      <w:proofErr w:type="gramEnd"/>
    </w:p>
    <w:p w:rsidR="000303EB" w:rsidRDefault="000303EB" w:rsidP="000303EB">
      <w:pPr>
        <w:shd w:val="clear" w:color="auto" w:fill="FFFFFF"/>
        <w:tabs>
          <w:tab w:val="left" w:pos="-4253"/>
        </w:tabs>
        <w:spacing w:line="322" w:lineRule="exact"/>
        <w:ind w:right="8"/>
        <w:rPr>
          <w:color w:val="000000"/>
          <w:spacing w:val="3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ab/>
        <w:t>- в документах нет подчисток, приписок, зачеркнутых слов и иных неоговоренных исправлений;</w:t>
      </w:r>
    </w:p>
    <w:p w:rsidR="000303EB" w:rsidRDefault="000303EB" w:rsidP="000303EB">
      <w:pPr>
        <w:shd w:val="clear" w:color="auto" w:fill="FFFFFF"/>
        <w:tabs>
          <w:tab w:val="left" w:pos="-4253"/>
        </w:tabs>
        <w:spacing w:line="322" w:lineRule="exact"/>
        <w:ind w:right="8"/>
        <w:rPr>
          <w:color w:val="000000"/>
          <w:spacing w:val="3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ab/>
        <w:t>- документы не исполнены карандашом.</w:t>
      </w:r>
    </w:p>
    <w:p w:rsidR="000303EB" w:rsidRDefault="000303EB" w:rsidP="000303EB">
      <w:pPr>
        <w:ind w:firstLine="720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2.8.  </w:t>
      </w:r>
      <w:r>
        <w:rPr>
          <w:sz w:val="28"/>
          <w:szCs w:val="28"/>
          <w:shd w:val="clear" w:color="auto" w:fill="FFFFFF"/>
        </w:rPr>
        <w:t>Исчерпывающий перечень оснований для отказа в предоставлении государственной или муниципальной услуги:</w:t>
      </w:r>
    </w:p>
    <w:p w:rsidR="000303EB" w:rsidRDefault="000303EB" w:rsidP="000303EB">
      <w:pPr>
        <w:ind w:firstLine="720"/>
        <w:rPr>
          <w:sz w:val="28"/>
          <w:szCs w:val="28"/>
        </w:rPr>
      </w:pPr>
      <w:r>
        <w:rPr>
          <w:sz w:val="28"/>
          <w:szCs w:val="28"/>
        </w:rPr>
        <w:t>- предоставление неполного комплекта документов, требуемых согласно пункту 2.6 настоящего Административного регламента;</w:t>
      </w:r>
    </w:p>
    <w:p w:rsidR="000303EB" w:rsidRDefault="000303EB" w:rsidP="000303EB">
      <w:pPr>
        <w:shd w:val="clear" w:color="auto" w:fill="FFFFFF"/>
        <w:tabs>
          <w:tab w:val="left" w:pos="-4253"/>
        </w:tabs>
        <w:spacing w:line="322" w:lineRule="exact"/>
        <w:ind w:right="8"/>
        <w:rPr>
          <w:color w:val="000000"/>
          <w:spacing w:val="3"/>
          <w:sz w:val="28"/>
          <w:szCs w:val="28"/>
        </w:rPr>
      </w:pPr>
      <w:r>
        <w:rPr>
          <w:sz w:val="28"/>
          <w:szCs w:val="28"/>
        </w:rPr>
        <w:tab/>
        <w:t>- обращение за получением услуги ненадлежащего лица.</w:t>
      </w:r>
    </w:p>
    <w:p w:rsidR="000303EB" w:rsidRDefault="000303EB" w:rsidP="000303EB">
      <w:pPr>
        <w:ind w:firstLine="720"/>
        <w:rPr>
          <w:sz w:val="28"/>
          <w:szCs w:val="28"/>
        </w:rPr>
      </w:pPr>
      <w:r>
        <w:rPr>
          <w:sz w:val="28"/>
          <w:szCs w:val="28"/>
        </w:rPr>
        <w:t>2.9. Муниципальная услуга предоставляется бесплатно.</w:t>
      </w:r>
    </w:p>
    <w:p w:rsidR="000303EB" w:rsidRDefault="000303EB" w:rsidP="000303EB">
      <w:pPr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2.10. </w:t>
      </w:r>
      <w:r>
        <w:rPr>
          <w:sz w:val="28"/>
          <w:szCs w:val="28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– 15 минут.</w:t>
      </w:r>
    </w:p>
    <w:p w:rsidR="000303EB" w:rsidRDefault="000303EB" w:rsidP="000303EB">
      <w:pPr>
        <w:shd w:val="clear" w:color="auto" w:fill="FFFFFF"/>
        <w:tabs>
          <w:tab w:val="left" w:pos="720"/>
        </w:tabs>
        <w:spacing w:line="322" w:lineRule="exact"/>
        <w:ind w:right="8"/>
        <w:rPr>
          <w:sz w:val="28"/>
          <w:szCs w:val="28"/>
        </w:rPr>
      </w:pPr>
      <w:r>
        <w:rPr>
          <w:sz w:val="28"/>
          <w:szCs w:val="28"/>
        </w:rPr>
        <w:t xml:space="preserve">          2.11. Срок регистрации запроса заявителя о предоставлении муниципальной услуги не должен превышать 15 минут.</w:t>
      </w:r>
    </w:p>
    <w:p w:rsidR="000303EB" w:rsidRDefault="000303EB" w:rsidP="000303EB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2.12.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услуги:</w:t>
      </w:r>
    </w:p>
    <w:p w:rsidR="000303EB" w:rsidRDefault="000303EB" w:rsidP="000303EB">
      <w:pPr>
        <w:ind w:firstLine="720"/>
        <w:rPr>
          <w:sz w:val="28"/>
          <w:szCs w:val="28"/>
        </w:rPr>
      </w:pPr>
      <w:r>
        <w:rPr>
          <w:sz w:val="28"/>
          <w:szCs w:val="28"/>
        </w:rPr>
        <w:t>- помещения, в которых предоставляется муниципальная услуга, должны соответствовать установленным санитарно-эпидемиологическим правилам и нормативам.</w:t>
      </w:r>
    </w:p>
    <w:p w:rsidR="000303EB" w:rsidRDefault="000303EB" w:rsidP="000303EB">
      <w:pPr>
        <w:ind w:firstLine="720"/>
        <w:rPr>
          <w:sz w:val="28"/>
          <w:szCs w:val="28"/>
        </w:rPr>
      </w:pPr>
      <w:r>
        <w:rPr>
          <w:sz w:val="28"/>
          <w:szCs w:val="28"/>
        </w:rPr>
        <w:t>- помещения, в которых предоставляется муниципальная услуга, оборудуются средствами противопожарной защиты.</w:t>
      </w:r>
    </w:p>
    <w:p w:rsidR="000303EB" w:rsidRDefault="000303EB" w:rsidP="000303EB">
      <w:pPr>
        <w:pStyle w:val="a3"/>
        <w:spacing w:before="0" w:after="0"/>
        <w:ind w:firstLine="720"/>
        <w:rPr>
          <w:sz w:val="28"/>
          <w:szCs w:val="28"/>
        </w:rPr>
      </w:pPr>
      <w:r>
        <w:rPr>
          <w:sz w:val="28"/>
          <w:szCs w:val="28"/>
        </w:rPr>
        <w:t>- помещения обозначаются соответствующими табличками с указанием номера и названия кабинета.</w:t>
      </w:r>
    </w:p>
    <w:p w:rsidR="000303EB" w:rsidRDefault="000303EB" w:rsidP="000303EB">
      <w:pPr>
        <w:ind w:firstLine="720"/>
        <w:rPr>
          <w:sz w:val="28"/>
          <w:szCs w:val="28"/>
        </w:rPr>
      </w:pPr>
      <w:r>
        <w:rPr>
          <w:sz w:val="28"/>
          <w:szCs w:val="28"/>
        </w:rPr>
        <w:t>- места информирования, предназначенные для ознакомления граждан с информационными материалами, оборудуются информационными стендами, стульями и столами для возможности оформления документов.</w:t>
      </w:r>
    </w:p>
    <w:p w:rsidR="000303EB" w:rsidRDefault="000303EB" w:rsidP="000303EB">
      <w:pPr>
        <w:ind w:firstLine="720"/>
        <w:rPr>
          <w:sz w:val="28"/>
          <w:szCs w:val="28"/>
        </w:rPr>
      </w:pPr>
      <w:r>
        <w:rPr>
          <w:sz w:val="28"/>
          <w:szCs w:val="28"/>
        </w:rPr>
        <w:t>На информационных стендах размещаются образцы запросов о предоставлении муниципальной услуги и перечень документов, необходимых для предоставления муниципальной услуги.</w:t>
      </w:r>
    </w:p>
    <w:p w:rsidR="000303EB" w:rsidRDefault="000303EB" w:rsidP="000303EB">
      <w:pPr>
        <w:pStyle w:val="a3"/>
        <w:spacing w:before="0" w:after="0"/>
        <w:ind w:firstLine="720"/>
        <w:rPr>
          <w:sz w:val="28"/>
          <w:szCs w:val="28"/>
        </w:rPr>
      </w:pPr>
      <w:r>
        <w:rPr>
          <w:sz w:val="28"/>
          <w:szCs w:val="28"/>
        </w:rPr>
        <w:t>Стенды с информационными материалами должны быть максимально заметны, хорошо просматриваемы и функциональны. Информационные стенды могут быть оборудованы карманами формата А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, в которых размещаются информационные листки.</w:t>
      </w:r>
    </w:p>
    <w:p w:rsidR="000303EB" w:rsidRDefault="000303EB" w:rsidP="000303EB">
      <w:pPr>
        <w:pStyle w:val="a3"/>
        <w:spacing w:before="0" w:after="0"/>
        <w:ind w:firstLine="720"/>
        <w:rPr>
          <w:sz w:val="28"/>
          <w:szCs w:val="28"/>
        </w:rPr>
      </w:pPr>
      <w:r>
        <w:rPr>
          <w:sz w:val="28"/>
          <w:szCs w:val="28"/>
        </w:rPr>
        <w:lastRenderedPageBreak/>
        <w:t>На информационных стендах размещаются:</w:t>
      </w:r>
    </w:p>
    <w:p w:rsidR="000303EB" w:rsidRDefault="000303EB" w:rsidP="000303EB">
      <w:pPr>
        <w:autoSpaceDE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блок-схема предоставления муниципальной услуги (приложение № 2 к настоящему регламенту); </w:t>
      </w:r>
    </w:p>
    <w:p w:rsidR="000303EB" w:rsidRDefault="000303EB" w:rsidP="000303EB">
      <w:pPr>
        <w:autoSpaceDE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перечень документов, необходимых для получения муниципальной услуги; </w:t>
      </w:r>
    </w:p>
    <w:p w:rsidR="000303EB" w:rsidRDefault="000303EB" w:rsidP="000303EB">
      <w:pPr>
        <w:tabs>
          <w:tab w:val="left" w:pos="540"/>
        </w:tabs>
        <w:autoSpaceDE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образцы оформления заявления, необходимые для предоставления муниципальной услуги и требования к ним; </w:t>
      </w:r>
    </w:p>
    <w:p w:rsidR="000303EB" w:rsidRDefault="000303EB" w:rsidP="000303EB">
      <w:pPr>
        <w:autoSpaceDE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основания для отказа в предоставлении муниципальной  услуги; </w:t>
      </w:r>
    </w:p>
    <w:p w:rsidR="000303EB" w:rsidRDefault="000303EB" w:rsidP="000303EB">
      <w:pPr>
        <w:autoSpaceDE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сроки предоставления муниципальной услуги; </w:t>
      </w:r>
    </w:p>
    <w:p w:rsidR="000303EB" w:rsidRDefault="000303EB" w:rsidP="000303EB">
      <w:pPr>
        <w:autoSpaceDE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порядок получения консультаций; </w:t>
      </w:r>
    </w:p>
    <w:p w:rsidR="000303EB" w:rsidRDefault="000303EB" w:rsidP="000303EB">
      <w:pPr>
        <w:ind w:firstLine="720"/>
        <w:rPr>
          <w:sz w:val="28"/>
          <w:szCs w:val="28"/>
        </w:rPr>
      </w:pPr>
      <w:r>
        <w:rPr>
          <w:sz w:val="28"/>
          <w:szCs w:val="28"/>
        </w:rPr>
        <w:t>- порядок обжалования решений, дейст</w:t>
      </w:r>
      <w:r w:rsidR="00767D06">
        <w:rPr>
          <w:sz w:val="28"/>
          <w:szCs w:val="28"/>
        </w:rPr>
        <w:t xml:space="preserve">вий (бездействия) Администрации, </w:t>
      </w:r>
      <w:r>
        <w:rPr>
          <w:sz w:val="28"/>
          <w:szCs w:val="28"/>
        </w:rPr>
        <w:t>ее должностных лиц, муниципальных служащих предоставляющих муниципальную услугу.</w:t>
      </w:r>
    </w:p>
    <w:p w:rsidR="000303EB" w:rsidRDefault="000303EB" w:rsidP="000303EB">
      <w:pPr>
        <w:ind w:firstLine="720"/>
        <w:rPr>
          <w:sz w:val="28"/>
          <w:szCs w:val="28"/>
        </w:rPr>
      </w:pPr>
      <w:r>
        <w:rPr>
          <w:sz w:val="28"/>
          <w:szCs w:val="28"/>
        </w:rPr>
        <w:t>2.13. Показатели доступности и качества муниципальных услуг:</w:t>
      </w:r>
    </w:p>
    <w:p w:rsidR="000303EB" w:rsidRDefault="000303EB" w:rsidP="000303EB">
      <w:pPr>
        <w:ind w:firstLine="720"/>
        <w:rPr>
          <w:sz w:val="28"/>
          <w:szCs w:val="28"/>
        </w:rPr>
      </w:pPr>
      <w:r>
        <w:rPr>
          <w:sz w:val="28"/>
          <w:szCs w:val="28"/>
        </w:rPr>
        <w:t>Муниципальная услуга определяется двумя основными характеристиками: доступностью и качеством, представляющими собой совокупность количественных и качественных параметров, позволяющих измерять, учитывать, контролировать и оценивать результат предоставления муниципальной услуги.</w:t>
      </w:r>
    </w:p>
    <w:p w:rsidR="000303EB" w:rsidRDefault="000303EB" w:rsidP="000303EB">
      <w:pPr>
        <w:ind w:firstLine="720"/>
        <w:rPr>
          <w:sz w:val="28"/>
          <w:szCs w:val="28"/>
        </w:rPr>
      </w:pPr>
      <w:r>
        <w:rPr>
          <w:sz w:val="28"/>
          <w:szCs w:val="28"/>
        </w:rPr>
        <w:t>Показатели доступности муниципальной услуги - это обеспечение открытости деятельности Администрации и общедоступности муниципальных информационных ресурсов, создание условий для эффективного взаимодействия между Администрацией и получателями муниципальной услуги.</w:t>
      </w:r>
    </w:p>
    <w:p w:rsidR="000303EB" w:rsidRDefault="000303EB" w:rsidP="000303EB">
      <w:pPr>
        <w:ind w:firstLine="720"/>
        <w:rPr>
          <w:sz w:val="28"/>
          <w:szCs w:val="28"/>
        </w:rPr>
      </w:pPr>
      <w:r>
        <w:rPr>
          <w:sz w:val="28"/>
          <w:szCs w:val="28"/>
        </w:rPr>
        <w:t>Качество муниципальной услуги определяется соблюдением срока предоставления муниципальной услуги и отсутствием поданных в установленном порядке обоснованных жалоб на действия (бездействие) должностных лиц, осуществленные в ходе предоставления муниципальной услуги.</w:t>
      </w:r>
    </w:p>
    <w:p w:rsidR="000303EB" w:rsidRDefault="000303EB" w:rsidP="000303EB">
      <w:pPr>
        <w:ind w:firstLine="720"/>
        <w:rPr>
          <w:sz w:val="28"/>
          <w:szCs w:val="28"/>
        </w:rPr>
      </w:pPr>
      <w:r>
        <w:rPr>
          <w:sz w:val="28"/>
          <w:szCs w:val="28"/>
        </w:rPr>
        <w:t>2.14. Иные требования, в том числе учитывающие особенности предоставления муниципальной услуги в многофункциональных центрах и особенности предоставления муниципальной услуги в электронной форме:</w:t>
      </w:r>
    </w:p>
    <w:p w:rsidR="000303EB" w:rsidRDefault="000303EB" w:rsidP="000303EB">
      <w:pPr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доступность информации с перечнем документов, необходимых для получения муниципальной услуги, о режиме работы </w:t>
      </w:r>
      <w:r>
        <w:rPr>
          <w:sz w:val="28"/>
          <w:szCs w:val="28"/>
        </w:rPr>
        <w:t>Администрации</w:t>
      </w:r>
      <w:r>
        <w:rPr>
          <w:color w:val="000000"/>
          <w:sz w:val="28"/>
          <w:szCs w:val="28"/>
        </w:rPr>
        <w:t>, контактных телефонах и другой контактной информации для заявителей;</w:t>
      </w:r>
    </w:p>
    <w:p w:rsidR="000303EB" w:rsidRDefault="000303EB" w:rsidP="000303EB">
      <w:pPr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возможность заполнения заявителями запроса и иных документов, необходимых для получения муниципальной услуги, в электронной форме;</w:t>
      </w:r>
    </w:p>
    <w:p w:rsidR="000303EB" w:rsidRDefault="000303EB" w:rsidP="000303EB">
      <w:pPr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возможность подачи заявителем с использованием информационно-телекоммуникационных технологий запроса о предоставлении муниципальной услуги;</w:t>
      </w:r>
    </w:p>
    <w:p w:rsidR="000303EB" w:rsidRDefault="000303EB" w:rsidP="000303EB">
      <w:pPr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возможность получения заявителем сведений о ходе выполнения запроса о предоставлении муниципальной услуги в электронной форме.</w:t>
      </w:r>
    </w:p>
    <w:p w:rsidR="000303EB" w:rsidRDefault="000303EB" w:rsidP="000303EB">
      <w:pPr>
        <w:ind w:firstLine="708"/>
        <w:rPr>
          <w:color w:val="000000"/>
          <w:sz w:val="28"/>
          <w:szCs w:val="28"/>
        </w:rPr>
      </w:pPr>
    </w:p>
    <w:p w:rsidR="000303EB" w:rsidRPr="00767D06" w:rsidRDefault="000303EB" w:rsidP="000303EB">
      <w:pPr>
        <w:shd w:val="clear" w:color="auto" w:fill="FFFFFF"/>
        <w:ind w:right="8"/>
        <w:jc w:val="center"/>
        <w:rPr>
          <w:b/>
          <w:spacing w:val="4"/>
          <w:sz w:val="24"/>
          <w:szCs w:val="24"/>
        </w:rPr>
      </w:pPr>
      <w:r w:rsidRPr="00767D06">
        <w:rPr>
          <w:b/>
          <w:color w:val="000000"/>
          <w:spacing w:val="-16"/>
          <w:sz w:val="24"/>
          <w:szCs w:val="24"/>
        </w:rPr>
        <w:lastRenderedPageBreak/>
        <w:t>3.</w:t>
      </w:r>
      <w:r w:rsidRPr="00767D06">
        <w:rPr>
          <w:b/>
          <w:color w:val="000000"/>
          <w:sz w:val="24"/>
          <w:szCs w:val="24"/>
        </w:rPr>
        <w:t xml:space="preserve"> </w:t>
      </w:r>
      <w:r w:rsidRPr="00767D06">
        <w:rPr>
          <w:b/>
          <w:spacing w:val="4"/>
          <w:sz w:val="24"/>
          <w:szCs w:val="24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</w:t>
      </w:r>
    </w:p>
    <w:p w:rsidR="000303EB" w:rsidRDefault="000303EB" w:rsidP="000303EB">
      <w:pPr>
        <w:shd w:val="clear" w:color="auto" w:fill="FFFFFF"/>
        <w:ind w:right="8"/>
        <w:jc w:val="center"/>
        <w:rPr>
          <w:spacing w:val="4"/>
          <w:sz w:val="32"/>
          <w:szCs w:val="32"/>
        </w:rPr>
      </w:pPr>
    </w:p>
    <w:p w:rsidR="000303EB" w:rsidRDefault="000303EB" w:rsidP="000303EB">
      <w:pPr>
        <w:shd w:val="clear" w:color="auto" w:fill="FFFFFF"/>
        <w:tabs>
          <w:tab w:val="left" w:pos="-2880"/>
        </w:tabs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3.1. Предоставление муниципальной услуги включает в себя следующие административные процедуры:</w:t>
      </w:r>
    </w:p>
    <w:p w:rsidR="000303EB" w:rsidRDefault="000303EB" w:rsidP="000303EB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- приём и регистрация заявления и документов заявителя;</w:t>
      </w:r>
    </w:p>
    <w:p w:rsidR="000303EB" w:rsidRDefault="000303EB" w:rsidP="000303EB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 xml:space="preserve">- принятие решения о </w:t>
      </w:r>
      <w:r>
        <w:rPr>
          <w:sz w:val="28"/>
          <w:szCs w:val="28"/>
        </w:rPr>
        <w:t>прекращении права постоянного (бессрочного) пользования земельным участком или права пожизненного наследуемого владения земельным участком.</w:t>
      </w:r>
    </w:p>
    <w:p w:rsidR="000303EB" w:rsidRDefault="000303EB" w:rsidP="000303EB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3.2.   Приём и регистрация заявления и документов заявителя.</w:t>
      </w:r>
    </w:p>
    <w:p w:rsidR="000303EB" w:rsidRDefault="000303EB" w:rsidP="000303EB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3.2.1. Основанием для начала процедуры приема и регистрации документов является обращение заявителя с заявлением либо получение заявления по почте.</w:t>
      </w:r>
    </w:p>
    <w:p w:rsidR="000303EB" w:rsidRDefault="000303EB" w:rsidP="000303EB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 xml:space="preserve">3.2.2. При получении заявления специалист Администрации </w:t>
      </w:r>
      <w:r w:rsidR="009527AD">
        <w:rPr>
          <w:sz w:val="28"/>
          <w:szCs w:val="28"/>
        </w:rPr>
        <w:t>Екатериновского</w:t>
      </w:r>
      <w:r>
        <w:rPr>
          <w:sz w:val="28"/>
          <w:szCs w:val="28"/>
        </w:rPr>
        <w:t xml:space="preserve">  сельского поселения</w:t>
      </w:r>
      <w:r>
        <w:rPr>
          <w:spacing w:val="4"/>
          <w:sz w:val="28"/>
          <w:szCs w:val="28"/>
        </w:rPr>
        <w:t xml:space="preserve">, ответственный за делопроизводство, регистрирует поступление заявления в соответствии с установленными правилами делопроизводства и передает их Главе </w:t>
      </w:r>
      <w:r w:rsidR="009527AD">
        <w:rPr>
          <w:sz w:val="28"/>
          <w:szCs w:val="28"/>
        </w:rPr>
        <w:t>Екатериновского</w:t>
      </w:r>
      <w:r>
        <w:rPr>
          <w:sz w:val="28"/>
          <w:szCs w:val="28"/>
        </w:rPr>
        <w:t xml:space="preserve">  сельского поселения (далее – Глава).</w:t>
      </w:r>
    </w:p>
    <w:p w:rsidR="000303EB" w:rsidRDefault="000303EB" w:rsidP="000303EB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3.2.3. Глава после рассмотрения заявления направляет его ведущему  специалисту  имущественных и земельных  отношений (далее – специалист).</w:t>
      </w:r>
    </w:p>
    <w:p w:rsidR="000303EB" w:rsidRDefault="000303EB" w:rsidP="000303EB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3.2.4. Максимальный срок исполнения указанной административной процедуры – одна неделя.</w:t>
      </w:r>
    </w:p>
    <w:p w:rsidR="000303EB" w:rsidRDefault="000303EB" w:rsidP="000303EB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3.3. Принятие решения о предоставлении на испрашиваемом праве земельного участка.</w:t>
      </w:r>
    </w:p>
    <w:p w:rsidR="000303EB" w:rsidRDefault="000303EB" w:rsidP="000303EB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3.3.1. Основанием для начала процедуры принятия решения о предоставлении земельного участка является получение заявления и документов специалистом.</w:t>
      </w:r>
    </w:p>
    <w:p w:rsidR="000303EB" w:rsidRDefault="000303EB" w:rsidP="000303EB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 xml:space="preserve">3.3.2. Специалист устанавливает предмет обращения, проверяет соответствие представленных документов требованиям, установленным административным регламентом, формирует дело по земельному участку. </w:t>
      </w:r>
      <w:proofErr w:type="gramStart"/>
      <w:r>
        <w:rPr>
          <w:spacing w:val="4"/>
          <w:sz w:val="28"/>
          <w:szCs w:val="28"/>
        </w:rPr>
        <w:t xml:space="preserve">Руководствуясь заявлением и сформированным делом по данной услуге, готовит проект постановления Администрации о </w:t>
      </w:r>
      <w:r>
        <w:rPr>
          <w:sz w:val="28"/>
          <w:szCs w:val="28"/>
        </w:rPr>
        <w:t>предоставлении муниципальной услуги</w:t>
      </w:r>
      <w:r>
        <w:rPr>
          <w:spacing w:val="4"/>
          <w:sz w:val="28"/>
          <w:szCs w:val="28"/>
        </w:rPr>
        <w:t xml:space="preserve"> либо проект постановления </w:t>
      </w:r>
      <w:r>
        <w:rPr>
          <w:sz w:val="28"/>
          <w:szCs w:val="28"/>
        </w:rPr>
        <w:t xml:space="preserve">Администрации </w:t>
      </w:r>
      <w:r>
        <w:rPr>
          <w:spacing w:val="4"/>
          <w:sz w:val="28"/>
          <w:szCs w:val="28"/>
        </w:rPr>
        <w:t xml:space="preserve">об отказе в </w:t>
      </w:r>
      <w:r>
        <w:rPr>
          <w:sz w:val="28"/>
          <w:szCs w:val="28"/>
        </w:rPr>
        <w:t xml:space="preserve">предоставлении муниципальной услуги </w:t>
      </w:r>
      <w:r>
        <w:rPr>
          <w:spacing w:val="4"/>
          <w:sz w:val="28"/>
          <w:szCs w:val="28"/>
        </w:rPr>
        <w:t xml:space="preserve"> и передает проект постановления Администрации, либо проект постановления Администрации об отказе в </w:t>
      </w:r>
      <w:r>
        <w:rPr>
          <w:sz w:val="28"/>
          <w:szCs w:val="28"/>
        </w:rPr>
        <w:t>предоставлении муниципальной услуги</w:t>
      </w:r>
      <w:r>
        <w:rPr>
          <w:spacing w:val="4"/>
          <w:sz w:val="28"/>
          <w:szCs w:val="28"/>
        </w:rPr>
        <w:t xml:space="preserve"> вместе с делом по земельному участку Главе  для принятия решения.</w:t>
      </w:r>
      <w:proofErr w:type="gramEnd"/>
    </w:p>
    <w:p w:rsidR="000303EB" w:rsidRDefault="000303EB" w:rsidP="000303EB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 xml:space="preserve">3.3.3. Глава проверяет правомерность положительного решения либо отказа и принимает соответствующее решение. Если проект постановления Администрации о </w:t>
      </w:r>
      <w:r>
        <w:rPr>
          <w:sz w:val="28"/>
          <w:szCs w:val="28"/>
        </w:rPr>
        <w:t>предоставлении муниципальной услуги</w:t>
      </w:r>
      <w:r>
        <w:rPr>
          <w:spacing w:val="4"/>
          <w:sz w:val="28"/>
          <w:szCs w:val="28"/>
        </w:rPr>
        <w:t xml:space="preserve"> либо об отказе в </w:t>
      </w:r>
      <w:r>
        <w:rPr>
          <w:sz w:val="28"/>
          <w:szCs w:val="28"/>
        </w:rPr>
        <w:t>предоставлении муниципальной услуги</w:t>
      </w:r>
      <w:r>
        <w:rPr>
          <w:spacing w:val="4"/>
          <w:sz w:val="28"/>
          <w:szCs w:val="28"/>
        </w:rPr>
        <w:t xml:space="preserve"> не соответствует законодательству, Глава возвращает его специалисту для приведения проекта постановления </w:t>
      </w:r>
      <w:r>
        <w:rPr>
          <w:spacing w:val="4"/>
          <w:sz w:val="28"/>
          <w:szCs w:val="28"/>
        </w:rPr>
        <w:lastRenderedPageBreak/>
        <w:t>Администрации в соответствие с требованиями законодательства с указанием причины возврата.</w:t>
      </w:r>
    </w:p>
    <w:p w:rsidR="000303EB" w:rsidRDefault="000303EB" w:rsidP="000303EB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 xml:space="preserve">3.3.4. После подписания Главой постановление </w:t>
      </w:r>
      <w:r>
        <w:rPr>
          <w:sz w:val="28"/>
          <w:szCs w:val="28"/>
        </w:rPr>
        <w:t xml:space="preserve">Администрации </w:t>
      </w:r>
      <w:r>
        <w:rPr>
          <w:spacing w:val="4"/>
          <w:sz w:val="28"/>
          <w:szCs w:val="28"/>
        </w:rPr>
        <w:t>оформляется в соответствии с регламентом работы Администрации.</w:t>
      </w:r>
    </w:p>
    <w:p w:rsidR="000303EB" w:rsidRDefault="000303EB" w:rsidP="000303EB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3.3.5. Максимальный срок исполнения указанной административной процедуры – две недели.</w:t>
      </w:r>
    </w:p>
    <w:p w:rsidR="000303EB" w:rsidRDefault="000303EB" w:rsidP="000303EB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3.3.6. Выдача документов.</w:t>
      </w:r>
    </w:p>
    <w:p w:rsidR="000303EB" w:rsidRDefault="000303EB" w:rsidP="000303EB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 xml:space="preserve">Основанием для начала процедуры выдачи документов является получение специалистом копии постановления </w:t>
      </w:r>
      <w:r>
        <w:rPr>
          <w:sz w:val="28"/>
          <w:szCs w:val="28"/>
        </w:rPr>
        <w:t xml:space="preserve">Администрации </w:t>
      </w:r>
      <w:r>
        <w:rPr>
          <w:spacing w:val="4"/>
          <w:sz w:val="28"/>
          <w:szCs w:val="28"/>
        </w:rPr>
        <w:t>о предоставлении услуги.</w:t>
      </w:r>
    </w:p>
    <w:p w:rsidR="000303EB" w:rsidRDefault="000303EB" w:rsidP="000303EB">
      <w:pPr>
        <w:shd w:val="clear" w:color="auto" w:fill="FFFFFF"/>
        <w:ind w:firstLine="540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Копия постановления Администрации о прекращении права постоянного (бессрочного) пользования земельным участком или </w:t>
      </w:r>
      <w:r>
        <w:rPr>
          <w:spacing w:val="4"/>
          <w:sz w:val="28"/>
          <w:szCs w:val="28"/>
        </w:rPr>
        <w:t xml:space="preserve">копия постановления </w:t>
      </w:r>
      <w:r>
        <w:rPr>
          <w:sz w:val="28"/>
          <w:szCs w:val="28"/>
        </w:rPr>
        <w:t xml:space="preserve">Администрации </w:t>
      </w:r>
      <w:r>
        <w:rPr>
          <w:color w:val="000000"/>
          <w:sz w:val="28"/>
          <w:szCs w:val="28"/>
        </w:rPr>
        <w:t>об отказе в предоставлении муниципальной услуги в трехдневный срок с момента подписания направляются заявителю заказным письмом с уведомлением о вручении, либо по желанию заявителя могут быть выданы ему лично (или уполномоченному им надлежащим образом представителю) непосредственно по месту подачи заявления.</w:t>
      </w:r>
      <w:proofErr w:type="gramEnd"/>
    </w:p>
    <w:p w:rsidR="000303EB" w:rsidRDefault="000303EB" w:rsidP="000303EB">
      <w:pPr>
        <w:shd w:val="clear" w:color="auto" w:fill="FFFFFF"/>
        <w:tabs>
          <w:tab w:val="left" w:pos="1243"/>
        </w:tabs>
        <w:spacing w:line="322" w:lineRule="exact"/>
        <w:ind w:left="14" w:firstLine="725"/>
        <w:jc w:val="center"/>
      </w:pPr>
    </w:p>
    <w:p w:rsidR="000303EB" w:rsidRPr="00767D06" w:rsidRDefault="000303EB" w:rsidP="000303EB">
      <w:pPr>
        <w:ind w:firstLine="540"/>
        <w:jc w:val="center"/>
        <w:rPr>
          <w:b/>
          <w:sz w:val="24"/>
          <w:szCs w:val="24"/>
        </w:rPr>
      </w:pPr>
      <w:r w:rsidRPr="00767D06">
        <w:rPr>
          <w:b/>
          <w:sz w:val="24"/>
          <w:szCs w:val="24"/>
        </w:rPr>
        <w:t xml:space="preserve">4.  Формы </w:t>
      </w:r>
      <w:proofErr w:type="gramStart"/>
      <w:r w:rsidRPr="00767D06">
        <w:rPr>
          <w:b/>
          <w:sz w:val="24"/>
          <w:szCs w:val="24"/>
        </w:rPr>
        <w:t>контроля за</w:t>
      </w:r>
      <w:proofErr w:type="gramEnd"/>
      <w:r w:rsidRPr="00767D06">
        <w:rPr>
          <w:b/>
          <w:sz w:val="24"/>
          <w:szCs w:val="24"/>
        </w:rPr>
        <w:t xml:space="preserve"> исполнением Административного регламента</w:t>
      </w:r>
    </w:p>
    <w:p w:rsidR="000303EB" w:rsidRDefault="000303EB" w:rsidP="000303EB">
      <w:pPr>
        <w:ind w:firstLine="540"/>
        <w:jc w:val="center"/>
        <w:rPr>
          <w:sz w:val="28"/>
          <w:szCs w:val="28"/>
        </w:rPr>
      </w:pPr>
    </w:p>
    <w:p w:rsidR="000303EB" w:rsidRDefault="000303EB" w:rsidP="000303EB">
      <w:pPr>
        <w:shd w:val="clear" w:color="auto" w:fill="FFFFFF"/>
        <w:tabs>
          <w:tab w:val="left" w:pos="-3240"/>
        </w:tabs>
        <w:ind w:left="14" w:firstLine="725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4.1. Глава осуществляет текущий </w:t>
      </w:r>
      <w:proofErr w:type="gramStart"/>
      <w:r>
        <w:rPr>
          <w:color w:val="000000"/>
          <w:spacing w:val="-1"/>
          <w:sz w:val="28"/>
          <w:szCs w:val="28"/>
        </w:rPr>
        <w:t>контроль за</w:t>
      </w:r>
      <w:proofErr w:type="gramEnd"/>
      <w:r>
        <w:rPr>
          <w:color w:val="000000"/>
          <w:spacing w:val="-1"/>
          <w:sz w:val="28"/>
          <w:szCs w:val="28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услуги.</w:t>
      </w:r>
    </w:p>
    <w:p w:rsidR="000303EB" w:rsidRDefault="000303EB" w:rsidP="000303EB">
      <w:pPr>
        <w:shd w:val="clear" w:color="auto" w:fill="FFFFFF"/>
        <w:tabs>
          <w:tab w:val="left" w:pos="-3240"/>
        </w:tabs>
        <w:ind w:left="14" w:firstLine="725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Текущий контроль осуществляется путем проведения проверок соблюдения положений административного регламента, иных нормативных правовых актов Российской Федерации, Ростовской области при предоставлении специалистами Администрации района муниципальной услуги, выявления и устранения нарушений прав заявителей, рассмотрения, подготовки ответов на обращения заявителей.</w:t>
      </w:r>
    </w:p>
    <w:p w:rsidR="000303EB" w:rsidRDefault="000303EB" w:rsidP="000303EB">
      <w:pPr>
        <w:shd w:val="clear" w:color="auto" w:fill="FFFFFF"/>
        <w:tabs>
          <w:tab w:val="left" w:pos="-3240"/>
        </w:tabs>
        <w:ind w:left="14" w:firstLine="725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4.2</w:t>
      </w:r>
      <w:r w:rsidR="00767D06">
        <w:rPr>
          <w:color w:val="000000"/>
          <w:spacing w:val="-1"/>
          <w:sz w:val="28"/>
          <w:szCs w:val="28"/>
        </w:rPr>
        <w:t>.</w:t>
      </w:r>
      <w:r>
        <w:rPr>
          <w:color w:val="000000"/>
          <w:spacing w:val="-1"/>
          <w:sz w:val="28"/>
          <w:szCs w:val="28"/>
        </w:rPr>
        <w:t xml:space="preserve">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 Специалист несет персональную ответственность за несоблюдение сроков и последовательности совершения административных действий. В случае выявленных нарушений специалист несет дисциплинарную ответственность в соответствии с Федеральным законом от 02.03.2007 № 25-ФЗ «О муниципальной службе в Российской Федерации», Трудовым кодексом Российской Федерации.</w:t>
      </w:r>
    </w:p>
    <w:p w:rsidR="00A37506" w:rsidRDefault="000303EB" w:rsidP="000303EB">
      <w:pPr>
        <w:shd w:val="clear" w:color="auto" w:fill="FFFFFF"/>
        <w:tabs>
          <w:tab w:val="left" w:pos="-3240"/>
        </w:tabs>
        <w:ind w:left="14" w:firstLine="725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4.3. Жалоба на нарушение порядка предоставления муниципальной услуги, выразившаяся в неправомерных решениях и действиях (бездействии) органов местного самоуправления, предоставивших муниципальную услугу, подается в Администрацию</w:t>
      </w:r>
      <w:r w:rsidR="00A37506">
        <w:rPr>
          <w:color w:val="000000"/>
          <w:spacing w:val="-1"/>
          <w:sz w:val="28"/>
          <w:szCs w:val="28"/>
        </w:rPr>
        <w:t>.</w:t>
      </w:r>
    </w:p>
    <w:p w:rsidR="000303EB" w:rsidRDefault="000303EB" w:rsidP="000303EB">
      <w:pPr>
        <w:shd w:val="clear" w:color="auto" w:fill="FFFFFF"/>
        <w:tabs>
          <w:tab w:val="left" w:pos="-3240"/>
        </w:tabs>
        <w:ind w:left="14" w:firstLine="725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4.5. Жалоба подается в письменной форме на бумажном носителе.</w:t>
      </w:r>
    </w:p>
    <w:p w:rsidR="000303EB" w:rsidRDefault="000303EB" w:rsidP="000303EB">
      <w:pPr>
        <w:shd w:val="clear" w:color="auto" w:fill="FFFFFF"/>
        <w:tabs>
          <w:tab w:val="left" w:pos="1243"/>
        </w:tabs>
        <w:ind w:left="14" w:firstLine="725"/>
        <w:rPr>
          <w:color w:val="000000"/>
          <w:spacing w:val="-1"/>
          <w:sz w:val="28"/>
          <w:szCs w:val="28"/>
        </w:rPr>
      </w:pPr>
    </w:p>
    <w:p w:rsidR="000303EB" w:rsidRDefault="000303EB" w:rsidP="000303EB">
      <w:pPr>
        <w:shd w:val="clear" w:color="auto" w:fill="FFFFFF"/>
        <w:tabs>
          <w:tab w:val="left" w:pos="1243"/>
        </w:tabs>
        <w:ind w:left="14" w:firstLine="725"/>
        <w:rPr>
          <w:color w:val="000000"/>
          <w:spacing w:val="-1"/>
          <w:sz w:val="28"/>
          <w:szCs w:val="28"/>
        </w:rPr>
      </w:pPr>
    </w:p>
    <w:p w:rsidR="000303EB" w:rsidRPr="00767D06" w:rsidRDefault="000303EB" w:rsidP="000303EB">
      <w:pPr>
        <w:shd w:val="clear" w:color="auto" w:fill="FFFFFF"/>
        <w:tabs>
          <w:tab w:val="left" w:pos="-3240"/>
        </w:tabs>
        <w:ind w:left="14" w:firstLine="725"/>
        <w:jc w:val="center"/>
        <w:rPr>
          <w:b/>
          <w:color w:val="000000"/>
          <w:spacing w:val="-1"/>
          <w:sz w:val="24"/>
          <w:szCs w:val="24"/>
        </w:rPr>
      </w:pPr>
      <w:r w:rsidRPr="00767D06">
        <w:rPr>
          <w:b/>
          <w:color w:val="000000"/>
          <w:spacing w:val="-1"/>
          <w:sz w:val="24"/>
          <w:szCs w:val="24"/>
        </w:rPr>
        <w:lastRenderedPageBreak/>
        <w:t>5. Досудебный (внесудебный) порядок обжалования решений и действий (бездействия) Администрации  сельского поселения, ее должностных лиц, муниципальных служащих предоставляющих муниципальную услугу</w:t>
      </w:r>
    </w:p>
    <w:p w:rsidR="000303EB" w:rsidRDefault="000303EB" w:rsidP="000303EB">
      <w:pPr>
        <w:shd w:val="clear" w:color="auto" w:fill="FFFFFF"/>
        <w:tabs>
          <w:tab w:val="left" w:pos="-3240"/>
        </w:tabs>
        <w:ind w:left="14" w:firstLine="725"/>
        <w:jc w:val="center"/>
        <w:rPr>
          <w:b/>
          <w:color w:val="000000"/>
          <w:spacing w:val="-1"/>
          <w:sz w:val="28"/>
          <w:szCs w:val="28"/>
        </w:rPr>
      </w:pPr>
    </w:p>
    <w:p w:rsidR="000303EB" w:rsidRDefault="000303EB" w:rsidP="000303EB">
      <w:pPr>
        <w:pStyle w:val="a4"/>
        <w:tabs>
          <w:tab w:val="left" w:pos="360"/>
        </w:tabs>
        <w:ind w:left="0" w:firstLine="720"/>
        <w:rPr>
          <w:rFonts w:ascii="Times New Roman" w:hAnsi="Times New Roman"/>
          <w:sz w:val="28"/>
          <w:szCs w:val="28"/>
        </w:rPr>
      </w:pPr>
      <w:bookmarkStart w:id="0" w:name="sub_1101"/>
      <w:r>
        <w:rPr>
          <w:rStyle w:val="a5"/>
          <w:rFonts w:ascii="Times New Roman" w:hAnsi="Times New Roman"/>
          <w:b w:val="0"/>
          <w:sz w:val="28"/>
          <w:szCs w:val="28"/>
        </w:rPr>
        <w:t>5.1</w:t>
      </w:r>
      <w:r>
        <w:rPr>
          <w:rStyle w:val="a5"/>
          <w:b w:val="0"/>
          <w:sz w:val="28"/>
          <w:szCs w:val="28"/>
        </w:rPr>
        <w:t xml:space="preserve">. </w:t>
      </w:r>
      <w:bookmarkEnd w:id="0"/>
      <w:r>
        <w:rPr>
          <w:rFonts w:ascii="Times New Roman" w:hAnsi="Times New Roman"/>
          <w:sz w:val="28"/>
          <w:szCs w:val="28"/>
        </w:rPr>
        <w:t>Заявитель может обратиться с жалобой, в следующих случаях:</w:t>
      </w:r>
      <w:bookmarkStart w:id="1" w:name="sub_110101"/>
    </w:p>
    <w:p w:rsidR="000303EB" w:rsidRDefault="000303EB" w:rsidP="000303EB">
      <w:pPr>
        <w:pStyle w:val="a4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нарушение срока регистрации запроса заявителя о предоставлении муниципальной услуги;</w:t>
      </w:r>
      <w:bookmarkStart w:id="2" w:name="sub_110102"/>
      <w:bookmarkEnd w:id="1"/>
    </w:p>
    <w:p w:rsidR="000303EB" w:rsidRDefault="000303EB" w:rsidP="000303EB">
      <w:pPr>
        <w:pStyle w:val="a4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нарушение срока предоставления муниципальной услуги;</w:t>
      </w:r>
      <w:bookmarkStart w:id="3" w:name="sub_110103"/>
      <w:bookmarkEnd w:id="2"/>
    </w:p>
    <w:p w:rsidR="000303EB" w:rsidRDefault="000303EB" w:rsidP="000303EB">
      <w:pPr>
        <w:pStyle w:val="a4"/>
        <w:tabs>
          <w:tab w:val="left" w:pos="180"/>
          <w:tab w:val="left" w:pos="90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-требование у заявителя документов, не предусмотренных нормативными правовыми актами Российской Федерации, нормативными  правовыми актами Ростовской области для предоставления муниципальной услуги;</w:t>
      </w:r>
      <w:bookmarkStart w:id="4" w:name="sub_110104"/>
      <w:bookmarkEnd w:id="3"/>
    </w:p>
    <w:p w:rsidR="000303EB" w:rsidRDefault="000303EB" w:rsidP="000303EB">
      <w:pPr>
        <w:pStyle w:val="a4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отказ в приеме документов, предоставление которых предусмотрено нормативными правовыми актами Российской Федерации, нормативными  правовыми актами Ростовской области для предоставления муниципальной услуги у заявителя;</w:t>
      </w:r>
      <w:bookmarkStart w:id="5" w:name="sub_110105"/>
      <w:bookmarkEnd w:id="4"/>
    </w:p>
    <w:p w:rsidR="000303EB" w:rsidRDefault="000303EB" w:rsidP="000303EB">
      <w:pPr>
        <w:pStyle w:val="a4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Ростовской области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bookmarkStart w:id="6" w:name="sub_110106"/>
      <w:bookmarkEnd w:id="5"/>
      <w:r>
        <w:rPr>
          <w:rFonts w:ascii="Times New Roman" w:hAnsi="Times New Roman"/>
          <w:sz w:val="28"/>
          <w:szCs w:val="28"/>
        </w:rPr>
        <w:t>;</w:t>
      </w:r>
      <w:proofErr w:type="gramEnd"/>
    </w:p>
    <w:p w:rsidR="000303EB" w:rsidRDefault="000303EB" w:rsidP="000303EB">
      <w:pPr>
        <w:pStyle w:val="a4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Ростовской области;</w:t>
      </w:r>
      <w:bookmarkStart w:id="7" w:name="sub_110107"/>
      <w:bookmarkEnd w:id="6"/>
    </w:p>
    <w:p w:rsidR="000303EB" w:rsidRDefault="000303EB" w:rsidP="000303EB">
      <w:pPr>
        <w:pStyle w:val="a4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отказ Администрации, предоставляющей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bookmarkEnd w:id="7"/>
    </w:p>
    <w:p w:rsidR="000303EB" w:rsidRDefault="000303EB" w:rsidP="000303EB">
      <w:pPr>
        <w:pStyle w:val="a4"/>
        <w:ind w:left="0" w:firstLine="720"/>
        <w:rPr>
          <w:rFonts w:ascii="Times New Roman" w:hAnsi="Times New Roman"/>
          <w:sz w:val="28"/>
          <w:szCs w:val="28"/>
        </w:rPr>
      </w:pPr>
      <w:bookmarkStart w:id="8" w:name="sub_1102"/>
      <w:r>
        <w:rPr>
          <w:rStyle w:val="a5"/>
          <w:rFonts w:ascii="Times New Roman" w:hAnsi="Times New Roman"/>
          <w:b w:val="0"/>
          <w:sz w:val="28"/>
          <w:szCs w:val="28"/>
        </w:rPr>
        <w:t xml:space="preserve">5.2. </w:t>
      </w:r>
      <w:r>
        <w:rPr>
          <w:rFonts w:ascii="Times New Roman" w:hAnsi="Times New Roman"/>
          <w:sz w:val="28"/>
          <w:szCs w:val="28"/>
        </w:rPr>
        <w:t>Общие требования к порядку подачи и рассмотрения жалобы</w:t>
      </w:r>
      <w:bookmarkStart w:id="9" w:name="sub_11021"/>
      <w:bookmarkEnd w:id="8"/>
      <w:r>
        <w:rPr>
          <w:rFonts w:ascii="Times New Roman" w:hAnsi="Times New Roman"/>
          <w:sz w:val="28"/>
          <w:szCs w:val="28"/>
        </w:rPr>
        <w:t>:</w:t>
      </w:r>
    </w:p>
    <w:p w:rsidR="000303EB" w:rsidRDefault="000303EB" w:rsidP="000303EB">
      <w:pPr>
        <w:pStyle w:val="a4"/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жалоба подается в письменной форме на бумажном носителе, в электронной форме Главе</w:t>
      </w:r>
      <w:r w:rsidR="00A37506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  <w:bookmarkStart w:id="10" w:name="sub_11022"/>
      <w:bookmarkEnd w:id="9"/>
    </w:p>
    <w:p w:rsidR="000303EB" w:rsidRDefault="000303EB" w:rsidP="000303EB">
      <w:pPr>
        <w:pStyle w:val="a4"/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жалоба может быть направлена по почте, через многофункциональный центр, с использованием информационно-телекоммуникационной сети Интернет, официального сайта Администрации, предоставляющей муниципальную услугу, единого портала государственных и муниципальных услуг либо регионального портала муниципальных услуг, а также может быть принята при личном приеме заявителя.</w:t>
      </w:r>
      <w:bookmarkEnd w:id="10"/>
    </w:p>
    <w:p w:rsidR="000303EB" w:rsidRDefault="000303EB" w:rsidP="000303EB">
      <w:pPr>
        <w:pStyle w:val="a4"/>
        <w:numPr>
          <w:ilvl w:val="1"/>
          <w:numId w:val="6"/>
        </w:numPr>
        <w:tabs>
          <w:tab w:val="num" w:pos="900"/>
          <w:tab w:val="left" w:pos="10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. Жалоба, направленная на имя Главы должна содержать:</w:t>
      </w:r>
      <w:bookmarkStart w:id="11" w:name="sub_110251"/>
    </w:p>
    <w:p w:rsidR="000303EB" w:rsidRDefault="000303EB" w:rsidP="000303EB">
      <w:pPr>
        <w:rPr>
          <w:sz w:val="28"/>
          <w:szCs w:val="28"/>
        </w:rPr>
      </w:pPr>
      <w:r>
        <w:t xml:space="preserve">              </w:t>
      </w:r>
      <w:r>
        <w:rPr>
          <w:sz w:val="28"/>
          <w:szCs w:val="28"/>
        </w:rPr>
        <w:t>-  наименование органа предоставляющего услугу;</w:t>
      </w:r>
    </w:p>
    <w:p w:rsidR="000303EB" w:rsidRDefault="000303EB" w:rsidP="000303EB">
      <w:pPr>
        <w:pStyle w:val="a4"/>
        <w:tabs>
          <w:tab w:val="left" w:pos="1080"/>
        </w:tabs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bookmarkStart w:id="12" w:name="sub_110252"/>
      <w:bookmarkEnd w:id="11"/>
      <w:proofErr w:type="gramStart"/>
      <w:r>
        <w:rPr>
          <w:rFonts w:ascii="Times New Roman" w:hAnsi="Times New Roman"/>
          <w:sz w:val="28"/>
          <w:szCs w:val="28"/>
        </w:rPr>
        <w:t>-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bookmarkStart w:id="13" w:name="sub_110253"/>
      <w:bookmarkEnd w:id="12"/>
      <w:proofErr w:type="gramEnd"/>
    </w:p>
    <w:p w:rsidR="000303EB" w:rsidRDefault="000303EB" w:rsidP="000303EB">
      <w:pPr>
        <w:pStyle w:val="a4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- сведения об обжалуемых решениях и действиях (бездействии) Администрации, предоставляющей муниципальную услугу, должностного </w:t>
      </w:r>
      <w:r>
        <w:rPr>
          <w:rFonts w:ascii="Times New Roman" w:hAnsi="Times New Roman"/>
          <w:sz w:val="28"/>
          <w:szCs w:val="28"/>
        </w:rPr>
        <w:lastRenderedPageBreak/>
        <w:t>лица Администрации, предоставляющего муниципальную услугу, муниципального служащего;</w:t>
      </w:r>
      <w:bookmarkStart w:id="14" w:name="sub_110254"/>
      <w:bookmarkEnd w:id="13"/>
    </w:p>
    <w:p w:rsidR="000303EB" w:rsidRDefault="000303EB" w:rsidP="000303EB">
      <w:pPr>
        <w:pStyle w:val="a4"/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доводы, на основании которых заявитель не согласен с решением и действием (бездействием) Администрации, предоставляющей муниципальную услугу, должностного лица Администрации,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0303EB" w:rsidRDefault="000303EB" w:rsidP="000303EB">
      <w:pPr>
        <w:tabs>
          <w:tab w:val="num" w:pos="900"/>
        </w:tabs>
        <w:ind w:firstLine="720"/>
        <w:rPr>
          <w:sz w:val="28"/>
          <w:szCs w:val="28"/>
        </w:rPr>
      </w:pPr>
      <w:bookmarkStart w:id="15" w:name="sub_11026"/>
      <w:bookmarkEnd w:id="14"/>
      <w:r>
        <w:rPr>
          <w:sz w:val="28"/>
          <w:szCs w:val="28"/>
        </w:rPr>
        <w:t xml:space="preserve">5.4. </w:t>
      </w:r>
      <w:proofErr w:type="gramStart"/>
      <w:r>
        <w:rPr>
          <w:sz w:val="28"/>
          <w:szCs w:val="28"/>
        </w:rPr>
        <w:t>Жалоба, поступившая в Администрацию</w:t>
      </w:r>
      <w:r w:rsidR="00767D06">
        <w:rPr>
          <w:sz w:val="28"/>
          <w:szCs w:val="28"/>
        </w:rPr>
        <w:t>, предоставляющую</w:t>
      </w:r>
      <w:r>
        <w:rPr>
          <w:sz w:val="28"/>
          <w:szCs w:val="28"/>
        </w:rPr>
        <w:t xml:space="preserve"> муниципальную услугу,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Администрации, предоставляющей муниципальную услугу, должностного лица Администрации сельского  поселения,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</w:t>
      </w:r>
      <w:proofErr w:type="gramEnd"/>
      <w:r>
        <w:rPr>
          <w:sz w:val="28"/>
          <w:szCs w:val="28"/>
        </w:rPr>
        <w:t xml:space="preserve"> срока таких исправлений - в течение пяти рабочих дней со дня ее регистрации. </w:t>
      </w:r>
      <w:bookmarkEnd w:id="15"/>
    </w:p>
    <w:p w:rsidR="000303EB" w:rsidRDefault="000303EB" w:rsidP="000303EB">
      <w:pPr>
        <w:ind w:firstLine="720"/>
        <w:rPr>
          <w:sz w:val="28"/>
          <w:szCs w:val="28"/>
        </w:rPr>
      </w:pPr>
      <w:r>
        <w:rPr>
          <w:sz w:val="28"/>
          <w:szCs w:val="28"/>
        </w:rPr>
        <w:t>5.5. По результатам рассмотрения жалобы Администрация, предоставляющая муниципальную услугу, принимает одно из следующих решений:</w:t>
      </w:r>
      <w:bookmarkStart w:id="16" w:name="sub_110271"/>
    </w:p>
    <w:p w:rsidR="000303EB" w:rsidRDefault="000303EB" w:rsidP="000303EB">
      <w:pPr>
        <w:ind w:firstLine="720"/>
        <w:rPr>
          <w:sz w:val="28"/>
          <w:szCs w:val="28"/>
        </w:rPr>
      </w:pPr>
      <w:proofErr w:type="gramStart"/>
      <w:r>
        <w:rPr>
          <w:sz w:val="28"/>
          <w:szCs w:val="28"/>
        </w:rPr>
        <w:t>- об удовлетворении жалобы, в том числе в форме отмены принятого решения, исправления допущенных Администрацией сельского  поселения</w:t>
      </w:r>
      <w:r w:rsidR="00767D06">
        <w:rPr>
          <w:sz w:val="28"/>
          <w:szCs w:val="28"/>
        </w:rPr>
        <w:t>,</w:t>
      </w:r>
      <w:r>
        <w:rPr>
          <w:sz w:val="28"/>
          <w:szCs w:val="28"/>
        </w:rPr>
        <w:t xml:space="preserve"> ее должностным лицом, предоставляющим муниципальную услугу, опечаток и ошибок в выданных в результате муниципальной услуги документах, возврата заявителю денежных средств, взимание которых не предусмотрено муниципальными правовыми актами, а также в иных формах;</w:t>
      </w:r>
      <w:proofErr w:type="gramEnd"/>
    </w:p>
    <w:p w:rsidR="000303EB" w:rsidRDefault="000303EB" w:rsidP="000303EB">
      <w:pPr>
        <w:ind w:firstLine="720"/>
        <w:rPr>
          <w:sz w:val="28"/>
          <w:szCs w:val="28"/>
        </w:rPr>
      </w:pPr>
      <w:bookmarkStart w:id="17" w:name="sub_110272"/>
      <w:bookmarkEnd w:id="16"/>
      <w:r>
        <w:rPr>
          <w:sz w:val="28"/>
          <w:szCs w:val="28"/>
        </w:rPr>
        <w:t>- об отказе в удовлетворении жалобы.</w:t>
      </w:r>
    </w:p>
    <w:p w:rsidR="000303EB" w:rsidRDefault="000303EB" w:rsidP="000303EB">
      <w:pPr>
        <w:ind w:firstLine="720"/>
        <w:rPr>
          <w:sz w:val="28"/>
          <w:szCs w:val="28"/>
        </w:rPr>
      </w:pPr>
      <w:bookmarkStart w:id="18" w:name="sub_11028"/>
      <w:r>
        <w:rPr>
          <w:sz w:val="28"/>
          <w:szCs w:val="28"/>
        </w:rPr>
        <w:t>5.6. 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bookmarkEnd w:id="18"/>
    <w:p w:rsidR="000303EB" w:rsidRDefault="000303EB" w:rsidP="000303EB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5.7. В случае установления в ходе или по результатам </w:t>
      </w:r>
      <w:proofErr w:type="gramStart"/>
      <w:r>
        <w:rPr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>
        <w:rPr>
          <w:sz w:val="28"/>
          <w:szCs w:val="28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bookmarkEnd w:id="17"/>
    <w:p w:rsidR="000303EB" w:rsidRDefault="000303EB" w:rsidP="000303EB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z w:val="28"/>
          <w:szCs w:val="28"/>
        </w:rPr>
      </w:pPr>
    </w:p>
    <w:p w:rsidR="000303EB" w:rsidRDefault="000303EB" w:rsidP="000303EB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z w:val="28"/>
          <w:szCs w:val="28"/>
        </w:rPr>
      </w:pPr>
    </w:p>
    <w:p w:rsidR="000303EB" w:rsidRDefault="000303EB" w:rsidP="000303EB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z w:val="28"/>
          <w:szCs w:val="28"/>
        </w:rPr>
      </w:pPr>
    </w:p>
    <w:p w:rsidR="000303EB" w:rsidRDefault="000303EB" w:rsidP="000303EB">
      <w:pPr>
        <w:shd w:val="clear" w:color="auto" w:fill="FFFFFF"/>
        <w:tabs>
          <w:tab w:val="left" w:pos="-2880"/>
        </w:tabs>
        <w:spacing w:line="322" w:lineRule="exact"/>
        <w:ind w:right="8"/>
        <w:rPr>
          <w:sz w:val="28"/>
          <w:szCs w:val="28"/>
        </w:rPr>
      </w:pPr>
    </w:p>
    <w:p w:rsidR="00A37506" w:rsidRDefault="00A37506" w:rsidP="000303EB">
      <w:pPr>
        <w:shd w:val="clear" w:color="auto" w:fill="FFFFFF"/>
        <w:tabs>
          <w:tab w:val="left" w:pos="-2880"/>
        </w:tabs>
        <w:spacing w:line="322" w:lineRule="exact"/>
        <w:ind w:right="8"/>
        <w:rPr>
          <w:sz w:val="28"/>
          <w:szCs w:val="28"/>
        </w:rPr>
      </w:pPr>
    </w:p>
    <w:p w:rsidR="00A37506" w:rsidRDefault="00A37506" w:rsidP="000303EB">
      <w:pPr>
        <w:shd w:val="clear" w:color="auto" w:fill="FFFFFF"/>
        <w:tabs>
          <w:tab w:val="left" w:pos="-2880"/>
        </w:tabs>
        <w:spacing w:line="322" w:lineRule="exact"/>
        <w:ind w:right="8"/>
        <w:rPr>
          <w:sz w:val="28"/>
          <w:szCs w:val="28"/>
        </w:rPr>
      </w:pPr>
    </w:p>
    <w:p w:rsidR="00A37506" w:rsidRDefault="00A37506" w:rsidP="000303EB">
      <w:pPr>
        <w:shd w:val="clear" w:color="auto" w:fill="FFFFFF"/>
        <w:tabs>
          <w:tab w:val="left" w:pos="-2880"/>
        </w:tabs>
        <w:spacing w:line="322" w:lineRule="exact"/>
        <w:ind w:right="8"/>
        <w:rPr>
          <w:sz w:val="28"/>
          <w:szCs w:val="28"/>
        </w:rPr>
      </w:pPr>
    </w:p>
    <w:p w:rsidR="00A37506" w:rsidRDefault="00A37506" w:rsidP="000303EB">
      <w:pPr>
        <w:shd w:val="clear" w:color="auto" w:fill="FFFFFF"/>
        <w:tabs>
          <w:tab w:val="left" w:pos="-2880"/>
        </w:tabs>
        <w:spacing w:line="322" w:lineRule="exact"/>
        <w:ind w:right="8"/>
        <w:rPr>
          <w:sz w:val="28"/>
          <w:szCs w:val="28"/>
        </w:rPr>
      </w:pPr>
    </w:p>
    <w:p w:rsidR="000303EB" w:rsidRDefault="000303EB" w:rsidP="000303EB">
      <w:pPr>
        <w:shd w:val="clear" w:color="auto" w:fill="FFFFFF"/>
        <w:tabs>
          <w:tab w:val="left" w:pos="-2880"/>
        </w:tabs>
        <w:spacing w:line="322" w:lineRule="exact"/>
        <w:ind w:right="8"/>
        <w:rPr>
          <w:sz w:val="28"/>
          <w:szCs w:val="28"/>
        </w:rPr>
      </w:pPr>
    </w:p>
    <w:p w:rsidR="000303EB" w:rsidRPr="00767D06" w:rsidRDefault="000303EB" w:rsidP="000303EB">
      <w:pPr>
        <w:jc w:val="right"/>
        <w:rPr>
          <w:sz w:val="24"/>
          <w:szCs w:val="24"/>
        </w:rPr>
      </w:pPr>
      <w:r w:rsidRPr="00767D06">
        <w:rPr>
          <w:sz w:val="24"/>
          <w:szCs w:val="24"/>
        </w:rPr>
        <w:lastRenderedPageBreak/>
        <w:t>Приложение № 1</w:t>
      </w:r>
    </w:p>
    <w:p w:rsidR="000303EB" w:rsidRPr="00767D06" w:rsidRDefault="000303EB" w:rsidP="000303EB">
      <w:pPr>
        <w:jc w:val="right"/>
        <w:rPr>
          <w:sz w:val="24"/>
          <w:szCs w:val="24"/>
        </w:rPr>
      </w:pPr>
      <w:r w:rsidRPr="00767D06">
        <w:rPr>
          <w:sz w:val="24"/>
          <w:szCs w:val="24"/>
        </w:rPr>
        <w:t>к</w:t>
      </w:r>
      <w:r w:rsidRPr="00767D06">
        <w:rPr>
          <w:color w:val="000000"/>
          <w:spacing w:val="5"/>
          <w:sz w:val="24"/>
          <w:szCs w:val="24"/>
        </w:rPr>
        <w:t xml:space="preserve"> административному регламенту</w:t>
      </w:r>
      <w:r w:rsidRPr="00767D06">
        <w:rPr>
          <w:sz w:val="24"/>
          <w:szCs w:val="24"/>
        </w:rPr>
        <w:t xml:space="preserve"> </w:t>
      </w:r>
    </w:p>
    <w:p w:rsidR="000303EB" w:rsidRPr="00767D06" w:rsidRDefault="000303EB" w:rsidP="000303EB">
      <w:pPr>
        <w:jc w:val="right"/>
        <w:rPr>
          <w:bCs/>
          <w:sz w:val="24"/>
          <w:szCs w:val="24"/>
        </w:rPr>
      </w:pPr>
      <w:r w:rsidRPr="00767D06">
        <w:rPr>
          <w:bCs/>
          <w:sz w:val="24"/>
          <w:szCs w:val="24"/>
        </w:rPr>
        <w:t xml:space="preserve">предоставления муниципальной услуги </w:t>
      </w:r>
    </w:p>
    <w:p w:rsidR="000303EB" w:rsidRPr="00767D06" w:rsidRDefault="000303EB" w:rsidP="000303EB">
      <w:pPr>
        <w:jc w:val="right"/>
        <w:rPr>
          <w:bCs/>
          <w:color w:val="000000"/>
          <w:spacing w:val="-3"/>
          <w:sz w:val="24"/>
          <w:szCs w:val="24"/>
        </w:rPr>
      </w:pPr>
      <w:r w:rsidRPr="00767D06">
        <w:rPr>
          <w:bCs/>
          <w:color w:val="000000"/>
          <w:spacing w:val="-3"/>
          <w:sz w:val="24"/>
          <w:szCs w:val="24"/>
        </w:rPr>
        <w:t xml:space="preserve">«Прекращение права постоянного (бессрочного) </w:t>
      </w:r>
    </w:p>
    <w:p w:rsidR="000303EB" w:rsidRPr="00767D06" w:rsidRDefault="000303EB" w:rsidP="000303EB">
      <w:pPr>
        <w:jc w:val="right"/>
        <w:rPr>
          <w:bCs/>
          <w:color w:val="000000"/>
          <w:spacing w:val="-3"/>
          <w:sz w:val="24"/>
          <w:szCs w:val="24"/>
        </w:rPr>
      </w:pPr>
      <w:r w:rsidRPr="00767D06">
        <w:rPr>
          <w:bCs/>
          <w:color w:val="000000"/>
          <w:spacing w:val="-3"/>
          <w:sz w:val="24"/>
          <w:szCs w:val="24"/>
        </w:rPr>
        <w:t xml:space="preserve">пользования земельным участком </w:t>
      </w:r>
    </w:p>
    <w:p w:rsidR="000303EB" w:rsidRPr="00767D06" w:rsidRDefault="000303EB" w:rsidP="000303EB">
      <w:pPr>
        <w:jc w:val="right"/>
        <w:rPr>
          <w:bCs/>
          <w:color w:val="000000"/>
          <w:spacing w:val="-3"/>
          <w:sz w:val="24"/>
          <w:szCs w:val="24"/>
        </w:rPr>
      </w:pPr>
      <w:r w:rsidRPr="00767D06">
        <w:rPr>
          <w:bCs/>
          <w:color w:val="000000"/>
          <w:spacing w:val="-3"/>
          <w:sz w:val="24"/>
          <w:szCs w:val="24"/>
        </w:rPr>
        <w:t xml:space="preserve">или права пожизненного наследуемого </w:t>
      </w:r>
    </w:p>
    <w:p w:rsidR="000303EB" w:rsidRPr="00767D06" w:rsidRDefault="000303EB" w:rsidP="000303EB">
      <w:pPr>
        <w:jc w:val="right"/>
        <w:rPr>
          <w:bCs/>
          <w:color w:val="000000"/>
          <w:spacing w:val="-3"/>
          <w:sz w:val="24"/>
          <w:szCs w:val="24"/>
        </w:rPr>
      </w:pPr>
      <w:r w:rsidRPr="00767D06">
        <w:rPr>
          <w:bCs/>
          <w:color w:val="000000"/>
          <w:spacing w:val="-3"/>
          <w:sz w:val="24"/>
          <w:szCs w:val="24"/>
        </w:rPr>
        <w:t>владения земельным участком»</w:t>
      </w:r>
    </w:p>
    <w:p w:rsidR="000303EB" w:rsidRDefault="000303EB" w:rsidP="000303EB">
      <w:pPr>
        <w:jc w:val="right"/>
        <w:rPr>
          <w:bCs/>
          <w:color w:val="000000"/>
          <w:spacing w:val="-3"/>
          <w:sz w:val="28"/>
          <w:szCs w:val="28"/>
        </w:rPr>
      </w:pPr>
    </w:p>
    <w:p w:rsidR="000303EB" w:rsidRDefault="000303EB" w:rsidP="000303EB">
      <w:pPr>
        <w:jc w:val="right"/>
        <w:rPr>
          <w:bCs/>
          <w:color w:val="000000"/>
          <w:spacing w:val="-3"/>
          <w:sz w:val="26"/>
          <w:szCs w:val="26"/>
        </w:rPr>
      </w:pPr>
    </w:p>
    <w:tbl>
      <w:tblPr>
        <w:tblW w:w="0" w:type="auto"/>
        <w:tblLayout w:type="fixed"/>
        <w:tblLook w:val="04A0"/>
      </w:tblPr>
      <w:tblGrid>
        <w:gridCol w:w="4785"/>
        <w:gridCol w:w="4786"/>
      </w:tblGrid>
      <w:tr w:rsidR="000303EB" w:rsidTr="000303EB">
        <w:tc>
          <w:tcPr>
            <w:tcW w:w="4785" w:type="dxa"/>
          </w:tcPr>
          <w:p w:rsidR="000303EB" w:rsidRDefault="000303E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86" w:type="dxa"/>
            <w:hideMark/>
          </w:tcPr>
          <w:p w:rsidR="000303EB" w:rsidRDefault="000303EB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Главе  </w:t>
            </w:r>
            <w:r w:rsidR="009527AD">
              <w:rPr>
                <w:sz w:val="28"/>
                <w:szCs w:val="28"/>
              </w:rPr>
              <w:t>Екатериновского</w:t>
            </w:r>
            <w:r>
              <w:rPr>
                <w:sz w:val="28"/>
                <w:szCs w:val="28"/>
              </w:rPr>
              <w:t xml:space="preserve">  сельского  поселения</w:t>
            </w:r>
          </w:p>
          <w:p w:rsidR="000303EB" w:rsidRDefault="00767D0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Стетюхе</w:t>
            </w:r>
            <w:proofErr w:type="spellEnd"/>
            <w:r w:rsidR="001501AB">
              <w:rPr>
                <w:sz w:val="28"/>
                <w:szCs w:val="28"/>
              </w:rPr>
              <w:t xml:space="preserve"> М.В.</w:t>
            </w:r>
            <w:r w:rsidR="000303EB">
              <w:rPr>
                <w:sz w:val="28"/>
                <w:szCs w:val="28"/>
              </w:rPr>
              <w:t>.</w:t>
            </w:r>
          </w:p>
        </w:tc>
      </w:tr>
    </w:tbl>
    <w:p w:rsidR="000303EB" w:rsidRDefault="000303EB" w:rsidP="000303EB">
      <w:pPr>
        <w:jc w:val="center"/>
        <w:rPr>
          <w:sz w:val="28"/>
          <w:szCs w:val="28"/>
        </w:rPr>
      </w:pPr>
    </w:p>
    <w:p w:rsidR="000303EB" w:rsidRDefault="000303EB" w:rsidP="000303EB">
      <w:pPr>
        <w:ind w:right="-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От__________________________________</w:t>
      </w:r>
    </w:p>
    <w:p w:rsidR="000303EB" w:rsidRDefault="000303EB" w:rsidP="000303EB">
      <w:pPr>
        <w:ind w:right="-2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</w:p>
    <w:p w:rsidR="000303EB" w:rsidRDefault="000303EB" w:rsidP="000303EB">
      <w:pPr>
        <w:ind w:right="-2"/>
        <w:jc w:val="right"/>
        <w:rPr>
          <w:sz w:val="24"/>
          <w:szCs w:val="24"/>
        </w:rPr>
      </w:pPr>
      <w:r>
        <w:rPr>
          <w:sz w:val="24"/>
          <w:szCs w:val="24"/>
        </w:rPr>
        <w:t>Адрес заявителя_______________________</w:t>
      </w:r>
    </w:p>
    <w:p w:rsidR="000303EB" w:rsidRDefault="000303EB" w:rsidP="000303EB">
      <w:pPr>
        <w:ind w:right="-2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</w:p>
    <w:p w:rsidR="000303EB" w:rsidRDefault="000303EB" w:rsidP="000303EB">
      <w:pPr>
        <w:ind w:right="-2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</w:p>
    <w:p w:rsidR="000303EB" w:rsidRDefault="000303EB" w:rsidP="000303EB">
      <w:pPr>
        <w:ind w:right="-2"/>
        <w:jc w:val="right"/>
      </w:pPr>
      <w:r>
        <w:rPr>
          <w:sz w:val="24"/>
          <w:szCs w:val="24"/>
        </w:rPr>
        <w:t>Тел</w:t>
      </w:r>
      <w:r>
        <w:t>._______________________________________</w:t>
      </w:r>
    </w:p>
    <w:p w:rsidR="000303EB" w:rsidRDefault="000303EB" w:rsidP="000303EB">
      <w:pPr>
        <w:jc w:val="right"/>
        <w:rPr>
          <w:sz w:val="28"/>
          <w:szCs w:val="28"/>
        </w:rPr>
      </w:pPr>
    </w:p>
    <w:p w:rsidR="000303EB" w:rsidRDefault="000303EB" w:rsidP="000303EB">
      <w:pPr>
        <w:rPr>
          <w:sz w:val="28"/>
          <w:szCs w:val="28"/>
        </w:rPr>
      </w:pPr>
    </w:p>
    <w:p w:rsidR="000303EB" w:rsidRDefault="000303EB" w:rsidP="000303E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ЗАЯВЛЕНИЕ</w:t>
      </w:r>
    </w:p>
    <w:p w:rsidR="000303EB" w:rsidRDefault="000303EB" w:rsidP="000303EB">
      <w:pPr>
        <w:jc w:val="center"/>
        <w:rPr>
          <w:sz w:val="28"/>
          <w:szCs w:val="28"/>
        </w:rPr>
      </w:pPr>
    </w:p>
    <w:p w:rsidR="000303EB" w:rsidRDefault="000303EB" w:rsidP="000303EB">
      <w:pPr>
        <w:ind w:right="-2"/>
      </w:pPr>
      <w:r>
        <w:t xml:space="preserve">     </w:t>
      </w:r>
    </w:p>
    <w:p w:rsidR="000303EB" w:rsidRDefault="000303EB" w:rsidP="000303EB">
      <w:pPr>
        <w:ind w:right="-2"/>
        <w:rPr>
          <w:sz w:val="28"/>
          <w:szCs w:val="28"/>
        </w:rPr>
      </w:pPr>
      <w:r>
        <w:t xml:space="preserve">        </w:t>
      </w:r>
      <w:r>
        <w:tab/>
      </w:r>
      <w:r>
        <w:rPr>
          <w:sz w:val="28"/>
          <w:szCs w:val="28"/>
        </w:rPr>
        <w:t>Прошу  Вас прекратить право постоянного (бессрочного) пользования земельным участком (или право пожизненного наследуемого владения земельным участком)    площадью</w:t>
      </w:r>
      <w:r>
        <w:rPr>
          <w:sz w:val="28"/>
          <w:szCs w:val="28"/>
          <w:u w:val="single"/>
        </w:rPr>
        <w:t>:                                         кв.м.,</w:t>
      </w:r>
      <w:r>
        <w:rPr>
          <w:sz w:val="28"/>
          <w:szCs w:val="28"/>
        </w:rPr>
        <w:t xml:space="preserve"> </w:t>
      </w:r>
    </w:p>
    <w:p w:rsidR="000303EB" w:rsidRDefault="000303EB" w:rsidP="000303EB">
      <w:pPr>
        <w:ind w:right="-2"/>
        <w:rPr>
          <w:sz w:val="28"/>
          <w:szCs w:val="28"/>
        </w:rPr>
      </w:pPr>
      <w:r>
        <w:rPr>
          <w:sz w:val="28"/>
          <w:szCs w:val="28"/>
        </w:rPr>
        <w:t>с кадастровым номером:____________________, местоположение которого: ____________________________________________________________________________________________________________________________________</w:t>
      </w:r>
    </w:p>
    <w:p w:rsidR="000303EB" w:rsidRDefault="000303EB" w:rsidP="000303EB">
      <w:pPr>
        <w:ind w:right="-2"/>
      </w:pPr>
    </w:p>
    <w:p w:rsidR="000303EB" w:rsidRDefault="000303EB" w:rsidP="000303EB">
      <w:pPr>
        <w:ind w:right="-2"/>
      </w:pPr>
    </w:p>
    <w:p w:rsidR="000303EB" w:rsidRDefault="000303EB" w:rsidP="000303EB">
      <w:pPr>
        <w:ind w:right="-2"/>
      </w:pPr>
    </w:p>
    <w:p w:rsidR="000303EB" w:rsidRDefault="000303EB" w:rsidP="000303EB">
      <w:pPr>
        <w:ind w:right="-2"/>
      </w:pPr>
    </w:p>
    <w:p w:rsidR="000303EB" w:rsidRDefault="000303EB" w:rsidP="000303EB">
      <w:pPr>
        <w:spacing w:line="228" w:lineRule="auto"/>
      </w:pPr>
      <w:r>
        <w:rPr>
          <w:sz w:val="28"/>
          <w:szCs w:val="28"/>
        </w:rPr>
        <w:t>Заявитель:___________________________</w:t>
      </w:r>
      <w:r>
        <w:t xml:space="preserve">                                          _______________</w:t>
      </w:r>
    </w:p>
    <w:p w:rsidR="000303EB" w:rsidRDefault="000303EB" w:rsidP="000303EB">
      <w:pPr>
        <w:spacing w:line="228" w:lineRule="auto"/>
        <w:ind w:left="1418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proofErr w:type="gramStart"/>
      <w:r>
        <w:rPr>
          <w:sz w:val="24"/>
          <w:szCs w:val="24"/>
        </w:rPr>
        <w:t>(Ф.И.О., должность представителя                                    (подпись)</w:t>
      </w:r>
      <w:proofErr w:type="gramEnd"/>
    </w:p>
    <w:p w:rsidR="000303EB" w:rsidRDefault="000303EB" w:rsidP="000303EB">
      <w:pPr>
        <w:spacing w:line="228" w:lineRule="auto"/>
        <w:ind w:left="1418"/>
        <w:rPr>
          <w:sz w:val="24"/>
          <w:szCs w:val="24"/>
        </w:rPr>
      </w:pPr>
      <w:r>
        <w:rPr>
          <w:sz w:val="24"/>
          <w:szCs w:val="24"/>
        </w:rPr>
        <w:t xml:space="preserve">                 юридического лица; </w:t>
      </w:r>
    </w:p>
    <w:p w:rsidR="000303EB" w:rsidRDefault="000303EB" w:rsidP="000303EB">
      <w:pPr>
        <w:spacing w:line="228" w:lineRule="auto"/>
        <w:ind w:left="1418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proofErr w:type="gramStart"/>
      <w:r>
        <w:rPr>
          <w:sz w:val="24"/>
          <w:szCs w:val="24"/>
        </w:rPr>
        <w:t>Ф.И.О. физического лица)</w:t>
      </w:r>
      <w:proofErr w:type="gramEnd"/>
    </w:p>
    <w:p w:rsidR="000303EB" w:rsidRDefault="000303EB" w:rsidP="000303EB">
      <w:pPr>
        <w:spacing w:line="228" w:lineRule="auto"/>
        <w:ind w:left="1418"/>
        <w:rPr>
          <w:sz w:val="24"/>
          <w:szCs w:val="24"/>
        </w:rPr>
      </w:pPr>
    </w:p>
    <w:p w:rsidR="000303EB" w:rsidRDefault="000303EB" w:rsidP="000303EB">
      <w:pPr>
        <w:spacing w:line="228" w:lineRule="auto"/>
        <w:rPr>
          <w:sz w:val="24"/>
          <w:szCs w:val="24"/>
        </w:rPr>
      </w:pPr>
    </w:p>
    <w:p w:rsidR="000303EB" w:rsidRDefault="000303EB" w:rsidP="000303EB">
      <w:pPr>
        <w:spacing w:line="228" w:lineRule="auto"/>
      </w:pPr>
    </w:p>
    <w:p w:rsidR="000303EB" w:rsidRDefault="000303EB" w:rsidP="000303EB">
      <w:pPr>
        <w:tabs>
          <w:tab w:val="left" w:pos="8505"/>
        </w:tabs>
        <w:spacing w:line="228" w:lineRule="auto"/>
      </w:pPr>
    </w:p>
    <w:p w:rsidR="000303EB" w:rsidRDefault="000303EB" w:rsidP="000303EB">
      <w:pPr>
        <w:spacing w:line="228" w:lineRule="auto"/>
        <w:rPr>
          <w:sz w:val="28"/>
          <w:szCs w:val="28"/>
        </w:rPr>
      </w:pPr>
      <w:r>
        <w:rPr>
          <w:sz w:val="28"/>
          <w:szCs w:val="28"/>
        </w:rPr>
        <w:t xml:space="preserve">Дата: «___»___________20____г.                                                           </w:t>
      </w:r>
    </w:p>
    <w:p w:rsidR="000303EB" w:rsidRDefault="000303EB" w:rsidP="000303EB">
      <w:pPr>
        <w:spacing w:line="228" w:lineRule="auto"/>
        <w:rPr>
          <w:spacing w:val="4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</w:t>
      </w:r>
      <w:r>
        <w:rPr>
          <w:spacing w:val="4"/>
          <w:sz w:val="28"/>
          <w:szCs w:val="28"/>
        </w:rPr>
        <w:t>М.П.</w:t>
      </w:r>
    </w:p>
    <w:p w:rsidR="000303EB" w:rsidRDefault="000303EB" w:rsidP="000303EB">
      <w:pPr>
        <w:spacing w:line="228" w:lineRule="auto"/>
        <w:rPr>
          <w:spacing w:val="4"/>
          <w:sz w:val="28"/>
          <w:szCs w:val="28"/>
        </w:rPr>
      </w:pPr>
    </w:p>
    <w:p w:rsidR="000303EB" w:rsidRDefault="000303EB" w:rsidP="000303EB">
      <w:pPr>
        <w:spacing w:line="228" w:lineRule="auto"/>
        <w:rPr>
          <w:spacing w:val="4"/>
          <w:sz w:val="28"/>
          <w:szCs w:val="28"/>
        </w:rPr>
      </w:pPr>
    </w:p>
    <w:p w:rsidR="000303EB" w:rsidRDefault="000303EB" w:rsidP="000303EB">
      <w:pPr>
        <w:spacing w:line="228" w:lineRule="auto"/>
        <w:rPr>
          <w:spacing w:val="4"/>
          <w:sz w:val="28"/>
          <w:szCs w:val="28"/>
        </w:rPr>
      </w:pPr>
    </w:p>
    <w:p w:rsidR="000303EB" w:rsidRDefault="000303EB" w:rsidP="000303EB">
      <w:pPr>
        <w:spacing w:line="228" w:lineRule="auto"/>
        <w:rPr>
          <w:spacing w:val="4"/>
          <w:sz w:val="28"/>
          <w:szCs w:val="28"/>
        </w:rPr>
      </w:pPr>
    </w:p>
    <w:p w:rsidR="001501AB" w:rsidRDefault="001501AB" w:rsidP="000303EB">
      <w:pPr>
        <w:jc w:val="right"/>
        <w:rPr>
          <w:sz w:val="28"/>
          <w:szCs w:val="28"/>
        </w:rPr>
      </w:pPr>
    </w:p>
    <w:p w:rsidR="00767D06" w:rsidRDefault="00767D06" w:rsidP="000303EB">
      <w:pPr>
        <w:jc w:val="right"/>
        <w:rPr>
          <w:sz w:val="28"/>
          <w:szCs w:val="28"/>
        </w:rPr>
      </w:pPr>
    </w:p>
    <w:p w:rsidR="000303EB" w:rsidRPr="00767D06" w:rsidRDefault="000303EB" w:rsidP="000303EB">
      <w:pPr>
        <w:jc w:val="right"/>
        <w:rPr>
          <w:sz w:val="24"/>
          <w:szCs w:val="24"/>
        </w:rPr>
      </w:pPr>
      <w:bookmarkStart w:id="19" w:name="_GoBack"/>
      <w:bookmarkEnd w:id="19"/>
      <w:r w:rsidRPr="00767D06">
        <w:rPr>
          <w:sz w:val="24"/>
          <w:szCs w:val="24"/>
        </w:rPr>
        <w:lastRenderedPageBreak/>
        <w:t>Приложение № 2</w:t>
      </w:r>
    </w:p>
    <w:p w:rsidR="000303EB" w:rsidRPr="00767D06" w:rsidRDefault="000303EB" w:rsidP="000303EB">
      <w:pPr>
        <w:jc w:val="right"/>
        <w:rPr>
          <w:sz w:val="24"/>
          <w:szCs w:val="24"/>
        </w:rPr>
      </w:pPr>
      <w:r w:rsidRPr="00767D06">
        <w:rPr>
          <w:sz w:val="24"/>
          <w:szCs w:val="24"/>
        </w:rPr>
        <w:t>к</w:t>
      </w:r>
      <w:r w:rsidRPr="00767D06">
        <w:rPr>
          <w:color w:val="000000"/>
          <w:spacing w:val="5"/>
          <w:sz w:val="24"/>
          <w:szCs w:val="24"/>
        </w:rPr>
        <w:t xml:space="preserve"> административному регламенту</w:t>
      </w:r>
      <w:r w:rsidRPr="00767D06">
        <w:rPr>
          <w:sz w:val="24"/>
          <w:szCs w:val="24"/>
        </w:rPr>
        <w:t xml:space="preserve"> </w:t>
      </w:r>
    </w:p>
    <w:p w:rsidR="000303EB" w:rsidRPr="00767D06" w:rsidRDefault="000303EB" w:rsidP="000303EB">
      <w:pPr>
        <w:jc w:val="right"/>
        <w:rPr>
          <w:bCs/>
          <w:sz w:val="24"/>
          <w:szCs w:val="24"/>
        </w:rPr>
      </w:pPr>
      <w:r w:rsidRPr="00767D06">
        <w:rPr>
          <w:bCs/>
          <w:sz w:val="24"/>
          <w:szCs w:val="24"/>
        </w:rPr>
        <w:t xml:space="preserve">предоставления муниципальной услуги </w:t>
      </w:r>
    </w:p>
    <w:p w:rsidR="000303EB" w:rsidRPr="00767D06" w:rsidRDefault="000303EB" w:rsidP="000303EB">
      <w:pPr>
        <w:jc w:val="right"/>
        <w:rPr>
          <w:bCs/>
          <w:color w:val="000000"/>
          <w:spacing w:val="-3"/>
          <w:sz w:val="24"/>
          <w:szCs w:val="24"/>
        </w:rPr>
      </w:pPr>
      <w:r w:rsidRPr="00767D06">
        <w:rPr>
          <w:bCs/>
          <w:color w:val="000000"/>
          <w:spacing w:val="-3"/>
          <w:sz w:val="24"/>
          <w:szCs w:val="24"/>
        </w:rPr>
        <w:t xml:space="preserve">«Прекращение права постоянного (бессрочного) </w:t>
      </w:r>
    </w:p>
    <w:p w:rsidR="000303EB" w:rsidRPr="00767D06" w:rsidRDefault="000303EB" w:rsidP="000303EB">
      <w:pPr>
        <w:jc w:val="right"/>
        <w:rPr>
          <w:bCs/>
          <w:color w:val="000000"/>
          <w:spacing w:val="-3"/>
          <w:sz w:val="24"/>
          <w:szCs w:val="24"/>
        </w:rPr>
      </w:pPr>
      <w:r w:rsidRPr="00767D06">
        <w:rPr>
          <w:bCs/>
          <w:color w:val="000000"/>
          <w:spacing w:val="-3"/>
          <w:sz w:val="24"/>
          <w:szCs w:val="24"/>
        </w:rPr>
        <w:t xml:space="preserve">пользования земельным участком </w:t>
      </w:r>
    </w:p>
    <w:p w:rsidR="000303EB" w:rsidRPr="00767D06" w:rsidRDefault="000303EB" w:rsidP="000303EB">
      <w:pPr>
        <w:jc w:val="right"/>
        <w:rPr>
          <w:bCs/>
          <w:color w:val="000000"/>
          <w:spacing w:val="-3"/>
          <w:sz w:val="24"/>
          <w:szCs w:val="24"/>
        </w:rPr>
      </w:pPr>
      <w:r w:rsidRPr="00767D06">
        <w:rPr>
          <w:bCs/>
          <w:color w:val="000000"/>
          <w:spacing w:val="-3"/>
          <w:sz w:val="24"/>
          <w:szCs w:val="24"/>
        </w:rPr>
        <w:t xml:space="preserve">или права пожизненного наследуемого </w:t>
      </w:r>
    </w:p>
    <w:p w:rsidR="000303EB" w:rsidRPr="00767D06" w:rsidRDefault="000303EB" w:rsidP="000303EB">
      <w:pPr>
        <w:jc w:val="right"/>
        <w:rPr>
          <w:bCs/>
          <w:color w:val="000000"/>
          <w:spacing w:val="-3"/>
          <w:sz w:val="24"/>
          <w:szCs w:val="24"/>
        </w:rPr>
      </w:pPr>
      <w:r w:rsidRPr="00767D06">
        <w:rPr>
          <w:bCs/>
          <w:color w:val="000000"/>
          <w:spacing w:val="-3"/>
          <w:sz w:val="24"/>
          <w:szCs w:val="24"/>
        </w:rPr>
        <w:t>владения земельным участком»</w:t>
      </w:r>
    </w:p>
    <w:p w:rsidR="000303EB" w:rsidRPr="00767D06" w:rsidRDefault="000303EB" w:rsidP="000303EB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right"/>
        <w:rPr>
          <w:sz w:val="24"/>
          <w:szCs w:val="24"/>
        </w:rPr>
      </w:pPr>
    </w:p>
    <w:p w:rsidR="000303EB" w:rsidRPr="00767D06" w:rsidRDefault="000303EB" w:rsidP="000303EB">
      <w:pPr>
        <w:jc w:val="center"/>
        <w:rPr>
          <w:b/>
          <w:bCs/>
          <w:caps/>
          <w:sz w:val="24"/>
          <w:szCs w:val="24"/>
        </w:rPr>
      </w:pPr>
    </w:p>
    <w:p w:rsidR="000303EB" w:rsidRDefault="000303EB" w:rsidP="000303EB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Блок-схема</w:t>
      </w:r>
    </w:p>
    <w:p w:rsidR="000303EB" w:rsidRDefault="000303EB" w:rsidP="000303EB">
      <w:pPr>
        <w:jc w:val="center"/>
        <w:rPr>
          <w:sz w:val="28"/>
          <w:szCs w:val="28"/>
        </w:rPr>
      </w:pPr>
      <w:r>
        <w:rPr>
          <w:b/>
          <w:bCs/>
          <w:caps/>
          <w:sz w:val="28"/>
          <w:szCs w:val="28"/>
        </w:rPr>
        <w:t>предоставления МУНИЦИПАЛЬНОЙ услуги</w:t>
      </w:r>
    </w:p>
    <w:p w:rsidR="000303EB" w:rsidRDefault="001E0995" w:rsidP="000303EB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z w:val="28"/>
          <w:szCs w:val="28"/>
        </w:rPr>
      </w:pPr>
      <w:r w:rsidRPr="001E0995">
        <w:pict>
          <v:rect id="_x0000_s1026" style="position:absolute;left:0;text-align:left;margin-left:96.75pt;margin-top:11.15pt;width:252pt;height:34.85pt;z-index:251651584" strokecolor="#d99594" strokeweight="1pt">
            <v:fill color2="#e5b8b7" focusposition="1" focussize="" focus="100%" type="gradient"/>
            <v:shadow on="t" type="perspective" color="#622423" opacity=".5" offset="1pt" offset2="-3pt"/>
            <v:textbox>
              <w:txbxContent>
                <w:p w:rsidR="000303EB" w:rsidRDefault="000303EB" w:rsidP="000303EB">
                  <w:pPr>
                    <w:spacing w:after="200"/>
                    <w:jc w:val="center"/>
                    <w:rPr>
                      <w:rFonts w:eastAsia="Calibri" w:cs="Calibri"/>
                      <w:sz w:val="28"/>
                      <w:szCs w:val="28"/>
                    </w:rPr>
                  </w:pPr>
                  <w:r>
                    <w:rPr>
                      <w:rFonts w:eastAsia="Calibri" w:cs="Calibri"/>
                      <w:sz w:val="28"/>
                      <w:szCs w:val="28"/>
                    </w:rPr>
                    <w:t>Заявитель</w:t>
                  </w:r>
                </w:p>
                <w:p w:rsidR="000303EB" w:rsidRDefault="000303EB" w:rsidP="000303EB"/>
              </w:txbxContent>
            </v:textbox>
          </v:rect>
        </w:pict>
      </w:r>
      <w:r w:rsidRPr="001E0995">
        <w:pict>
          <v:rect id="_x0000_s1027" style="position:absolute;left:0;text-align:left;margin-left:53.25pt;margin-top:63.85pt;width:339pt;height:51.75pt;z-index:251652608" fillcolor="#d99594" strokecolor="#d99594" strokeweight="1pt">
            <v:fill color2="#f2dbdb" angle="-45" focus="-50%" type="gradient"/>
            <v:shadow on="t" type="perspective" color="#622423" opacity=".5" offset="1pt" offset2="-3pt"/>
            <v:textbox>
              <w:txbxContent>
                <w:p w:rsidR="000303EB" w:rsidRDefault="000303EB" w:rsidP="000303EB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Прием и регистрация документов в Администрации </w:t>
                  </w:r>
                  <w:r w:rsidR="009527AD">
                    <w:rPr>
                      <w:sz w:val="24"/>
                      <w:szCs w:val="24"/>
                    </w:rPr>
                    <w:t>Екатериновского</w:t>
                  </w:r>
                  <w:r>
                    <w:rPr>
                      <w:sz w:val="24"/>
                      <w:szCs w:val="24"/>
                    </w:rPr>
                    <w:t xml:space="preserve">  сельского поселения</w:t>
                  </w:r>
                </w:p>
              </w:txbxContent>
            </v:textbox>
          </v:rect>
        </w:pict>
      </w:r>
      <w:r w:rsidRPr="001E0995">
        <w:pict>
          <v:rect id="_x0000_s1028" style="position:absolute;left:0;text-align:left;margin-left:140.25pt;margin-top:136.35pt;width:172.9pt;height:61.4pt;z-index:251653632" fillcolor="#d99594" strokecolor="#d99594" strokeweight="1pt">
            <v:fill color2="#f2dbdb" angle="-45" focus="-50%" type="gradient"/>
            <v:shadow on="t" type="perspective" color="#622423" opacity=".5" offset="1pt" offset2="-3pt"/>
            <v:textbox>
              <w:txbxContent>
                <w:p w:rsidR="000303EB" w:rsidRDefault="000303EB" w:rsidP="000303EB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Рассмотрение документов специалистом </w:t>
                  </w:r>
                  <w:r w:rsidR="00767D06">
                    <w:rPr>
                      <w:sz w:val="24"/>
                      <w:szCs w:val="24"/>
                    </w:rPr>
                    <w:t>по имущественным и земельным отношениям</w:t>
                  </w:r>
                </w:p>
              </w:txbxContent>
            </v:textbox>
          </v:rect>
        </w:pict>
      </w:r>
      <w:r w:rsidRPr="001E0995">
        <w:pict>
          <v:rect id="_x0000_s1029" style="position:absolute;left:0;text-align:left;margin-left:-10.5pt;margin-top:224.5pt;width:250.5pt;height:86.25pt;z-index:251654656" fillcolor="#c2d69b" strokecolor="#c2d69b" strokeweight="1pt">
            <v:fill color2="#eaf1dd" angle="-45" focus="-50%" type="gradient"/>
            <v:shadow on="t" type="perspective" color="#4e6128" opacity=".5" offset="1pt" offset2="-3pt"/>
            <v:textbox>
              <w:txbxContent>
                <w:p w:rsidR="000303EB" w:rsidRDefault="000303EB" w:rsidP="000303EB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подготовка проекта постановления о прекращении права постоянного (бессрочного) пользования земельным участком или права пожизненного наследуемого владения земельным участком</w:t>
                  </w:r>
                </w:p>
              </w:txbxContent>
            </v:textbox>
          </v:rect>
        </w:pict>
      </w:r>
      <w:r w:rsidRPr="001E0995">
        <w:pict>
          <v:rect id="_x0000_s1030" style="position:absolute;left:0;text-align:left;margin-left:-10.5pt;margin-top:349.75pt;width:250.5pt;height:111pt;z-index:251655680" fillcolor="#c2d69b" strokecolor="#c2d69b" strokeweight="1pt">
            <v:fill color2="#eaf1dd" angle="-45" focus="-50%" type="gradient"/>
            <v:shadow on="t" type="perspective" color="#4e6128" opacity=".5" offset="1pt" offset2="-3pt"/>
            <v:textbox style="mso-next-textbox:#_x0000_s1030">
              <w:txbxContent>
                <w:p w:rsidR="000303EB" w:rsidRDefault="000303EB" w:rsidP="000303EB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согласование и подписание Главой </w:t>
                  </w:r>
                  <w:r w:rsidR="009527AD">
                    <w:rPr>
                      <w:sz w:val="24"/>
                      <w:szCs w:val="24"/>
                    </w:rPr>
                    <w:t>Екатериновского</w:t>
                  </w:r>
                  <w:r>
                    <w:rPr>
                      <w:sz w:val="24"/>
                      <w:szCs w:val="24"/>
                    </w:rPr>
                    <w:t xml:space="preserve">  сельского поселения проекта постановления о прекращении права постоянного (бессрочного) пользования земельным участком или права пожизненного наследующего владения земельным участком</w:t>
                  </w:r>
                </w:p>
              </w:txbxContent>
            </v:textbox>
          </v:rect>
        </w:pict>
      </w:r>
      <w:r w:rsidRPr="001E0995">
        <w:pict>
          <v:rect id="_x0000_s1031" style="position:absolute;left:0;text-align:left;margin-left:275.25pt;margin-top:240.85pt;width:182.25pt;height:121.9pt;z-index:251656704" fillcolor="#95b3d7" strokecolor="#95b3d7" strokeweight="1pt">
            <v:fill color2="#dbe5f1" angle="-45" focus="-50%" type="gradient"/>
            <v:shadow on="t" type="perspective" color="#243f60" opacity=".5" offset="1pt" offset2="-3pt"/>
            <v:textbox>
              <w:txbxContent>
                <w:p w:rsidR="000303EB" w:rsidRDefault="000303EB" w:rsidP="000303EB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подготовка проекта постановления об отказе в прекращении права постоянного (бессрочного) пользования земельным участком или права пожизненного наследуемого владения земельным участком</w:t>
                  </w:r>
                </w:p>
              </w:txbxContent>
            </v:textbox>
          </v:rect>
        </w:pict>
      </w:r>
      <w:r w:rsidRPr="001E0995"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3" type="#_x0000_t67" style="position:absolute;left:0;text-align:left;margin-left:220.5pt;margin-top:118.4pt;width:7.15pt;height:15pt;z-index:251657728"/>
        </w:pict>
      </w:r>
      <w:r w:rsidRPr="001E0995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left:0;text-align:left;margin-left:96.75pt;margin-top:158.45pt;width:43.5pt;height:58.5pt;flip:x;z-index:251658752" o:connectortype="straight">
            <v:stroke endarrow="block"/>
          </v:shape>
        </w:pict>
      </w:r>
      <w:r w:rsidRPr="001E0995">
        <w:pict>
          <v:shape id="_x0000_s1035" type="#_x0000_t32" style="position:absolute;left:0;text-align:left;margin-left:313.15pt;margin-top:165.55pt;width:62.25pt;height:62.25pt;z-index:251659776" o:connectortype="straight">
            <v:stroke endarrow="block"/>
          </v:shape>
        </w:pict>
      </w:r>
      <w:r w:rsidRPr="001E0995">
        <w:pict>
          <v:shape id="_x0000_s1036" type="#_x0000_t67" style="position:absolute;left:0;text-align:left;margin-left:213.35pt;margin-top:44.55pt;width:7.15pt;height:22.45pt;z-index:251660800"/>
        </w:pict>
      </w:r>
      <w:r w:rsidRPr="001E0995">
        <w:pict>
          <v:shape id="_x0000_s1037" type="#_x0000_t67" style="position:absolute;left:0;text-align:left;margin-left:363.75pt;margin-top:381.85pt;width:7.15pt;height:31.3pt;z-index:251661824"/>
        </w:pict>
      </w:r>
    </w:p>
    <w:p w:rsidR="000303EB" w:rsidRDefault="000303EB" w:rsidP="000303EB">
      <w:pPr>
        <w:jc w:val="center"/>
        <w:rPr>
          <w:b/>
          <w:bCs/>
          <w:caps/>
          <w:sz w:val="28"/>
          <w:szCs w:val="28"/>
        </w:rPr>
      </w:pPr>
    </w:p>
    <w:p w:rsidR="000303EB" w:rsidRDefault="000303EB" w:rsidP="000303EB">
      <w:pPr>
        <w:jc w:val="center"/>
        <w:rPr>
          <w:b/>
          <w:bCs/>
          <w:caps/>
          <w:sz w:val="28"/>
          <w:szCs w:val="28"/>
        </w:rPr>
      </w:pPr>
    </w:p>
    <w:p w:rsidR="000303EB" w:rsidRDefault="000303EB" w:rsidP="000303EB">
      <w:pPr>
        <w:jc w:val="center"/>
        <w:rPr>
          <w:b/>
          <w:bCs/>
          <w:caps/>
          <w:sz w:val="28"/>
          <w:szCs w:val="28"/>
        </w:rPr>
      </w:pPr>
    </w:p>
    <w:p w:rsidR="000303EB" w:rsidRDefault="000303EB" w:rsidP="000303EB">
      <w:pPr>
        <w:jc w:val="center"/>
        <w:rPr>
          <w:b/>
          <w:bCs/>
          <w:caps/>
          <w:sz w:val="28"/>
          <w:szCs w:val="28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1E0995" w:rsidP="000303EB">
      <w:pPr>
        <w:pStyle w:val="HTML"/>
        <w:rPr>
          <w:sz w:val="16"/>
          <w:szCs w:val="16"/>
        </w:rPr>
      </w:pPr>
      <w:r w:rsidRPr="001E0995">
        <w:pict>
          <v:rect id="_x0000_s1032" style="position:absolute;left:0;text-align:left;margin-left:275.25pt;margin-top:5.25pt;width:183pt;height:137.25pt;z-index:251662848" fillcolor="#95b3d7" strokecolor="#95b3d7" strokeweight="1pt">
            <v:fill color2="#dbe5f1" angle="-45" focus="-50%" type="gradient"/>
            <v:shadow on="t" type="perspective" color="#243f60" opacity=".5" offset="1pt" offset2="-3pt"/>
            <v:textbox>
              <w:txbxContent>
                <w:p w:rsidR="000303EB" w:rsidRDefault="000303EB" w:rsidP="000303EB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направление заявителю копии постановления об отказе в прекращении права постоянного (бессрочного) пользования земельным участком или права пожизненного наследуемого владения земельным участком</w:t>
                  </w:r>
                </w:p>
              </w:txbxContent>
            </v:textbox>
          </v:rect>
        </w:pict>
      </w:r>
      <w:r w:rsidR="000303EB">
        <w:rPr>
          <w:sz w:val="16"/>
          <w:szCs w:val="16"/>
        </w:rPr>
        <w:tab/>
      </w:r>
      <w:r w:rsidR="000303EB">
        <w:rPr>
          <w:sz w:val="16"/>
          <w:szCs w:val="16"/>
        </w:rPr>
        <w:tab/>
      </w:r>
      <w:r w:rsidR="000303EB">
        <w:rPr>
          <w:sz w:val="16"/>
          <w:szCs w:val="16"/>
        </w:rPr>
        <w:tab/>
      </w:r>
      <w:r w:rsidR="000303EB">
        <w:rPr>
          <w:sz w:val="16"/>
          <w:szCs w:val="16"/>
        </w:rPr>
        <w:tab/>
      </w:r>
      <w:r w:rsidR="000303EB">
        <w:rPr>
          <w:sz w:val="16"/>
          <w:szCs w:val="16"/>
        </w:rPr>
        <w:tab/>
      </w:r>
      <w:r w:rsidR="000303EB">
        <w:rPr>
          <w:sz w:val="16"/>
          <w:szCs w:val="16"/>
        </w:rPr>
        <w:tab/>
      </w:r>
      <w:r w:rsidR="000303EB">
        <w:rPr>
          <w:sz w:val="16"/>
          <w:szCs w:val="16"/>
        </w:rPr>
        <w:tab/>
      </w:r>
      <w:r w:rsidR="000303EB">
        <w:rPr>
          <w:sz w:val="16"/>
          <w:szCs w:val="16"/>
        </w:rPr>
        <w:tab/>
      </w:r>
      <w:r w:rsidR="000303EB">
        <w:rPr>
          <w:sz w:val="16"/>
          <w:szCs w:val="16"/>
        </w:rPr>
        <w:tab/>
      </w: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0303EB" w:rsidP="000303EB">
      <w:pPr>
        <w:pStyle w:val="HTML"/>
        <w:rPr>
          <w:sz w:val="16"/>
          <w:szCs w:val="16"/>
        </w:rPr>
      </w:pPr>
    </w:p>
    <w:p w:rsidR="000303EB" w:rsidRDefault="001E0995" w:rsidP="000303EB">
      <w:pPr>
        <w:pStyle w:val="HTML"/>
        <w:rPr>
          <w:sz w:val="16"/>
          <w:szCs w:val="16"/>
        </w:rPr>
      </w:pPr>
      <w:r w:rsidRPr="001E0995">
        <w:pict>
          <v:rect id="_x0000_s1038" style="position:absolute;left:0;text-align:left;margin-left:-3.75pt;margin-top:4.75pt;width:250.5pt;height:89.1pt;z-index:251663872" fillcolor="#c2d69b" strokecolor="#c2d69b" strokeweight="1pt">
            <v:fill color2="#eaf1dd" angle="-45" focus="-50%" type="gradient"/>
            <v:shadow on="t" type="perspective" color="#4e6128" opacity=".5" offset="1pt" offset2="-3pt"/>
            <v:textbox>
              <w:txbxContent>
                <w:p w:rsidR="000303EB" w:rsidRDefault="000303EB" w:rsidP="000303EB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направление заявителю копии постановления о прекращении права постоянного (бессрочного) пользования земельным участком или права пожизненного наследуемого владения земельным участком</w:t>
                  </w:r>
                </w:p>
              </w:txbxContent>
            </v:textbox>
          </v:rect>
        </w:pict>
      </w:r>
    </w:p>
    <w:p w:rsidR="000303EB" w:rsidRDefault="000303EB" w:rsidP="000303EB">
      <w:pPr>
        <w:pStyle w:val="HTML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0303EB" w:rsidRDefault="000303EB" w:rsidP="000303E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rPr>
          <w:lang w:eastAsia="ar-SA"/>
        </w:rPr>
      </w:pPr>
    </w:p>
    <w:p w:rsidR="000303EB" w:rsidRDefault="000303EB" w:rsidP="000303E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rPr>
          <w:lang w:eastAsia="ar-SA"/>
        </w:rPr>
      </w:pPr>
    </w:p>
    <w:p w:rsidR="000303EB" w:rsidRDefault="000303EB" w:rsidP="000303EB">
      <w:pPr>
        <w:tabs>
          <w:tab w:val="left" w:pos="2250"/>
        </w:tabs>
        <w:rPr>
          <w:lang w:eastAsia="ar-SA"/>
        </w:rPr>
      </w:pPr>
      <w:r>
        <w:rPr>
          <w:lang w:eastAsia="ar-SA"/>
        </w:rPr>
        <w:tab/>
      </w:r>
    </w:p>
    <w:p w:rsidR="00940346" w:rsidRDefault="00940346"/>
    <w:sectPr w:rsidR="00940346" w:rsidSect="009403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0A2755"/>
    <w:multiLevelType w:val="hybridMultilevel"/>
    <w:tmpl w:val="5ECC3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A23B27"/>
    <w:multiLevelType w:val="multilevel"/>
    <w:tmpl w:val="FA24BE4E"/>
    <w:lvl w:ilvl="0">
      <w:start w:val="5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Arial" w:hAnsi="Arial"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-720"/>
        </w:tabs>
        <w:ind w:left="-720" w:hanging="720"/>
      </w:pPr>
      <w:rPr>
        <w:rFonts w:ascii="Arial" w:hAnsi="Arial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-1440"/>
        </w:tabs>
        <w:ind w:left="-1440" w:hanging="720"/>
      </w:pPr>
      <w:rPr>
        <w:rFonts w:ascii="Arial" w:hAnsi="Arial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-1800"/>
        </w:tabs>
        <w:ind w:left="-1800" w:hanging="1080"/>
      </w:pPr>
      <w:rPr>
        <w:rFonts w:ascii="Arial" w:hAnsi="Arial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-2520"/>
        </w:tabs>
        <w:ind w:left="-2520" w:hanging="1080"/>
      </w:pPr>
      <w:rPr>
        <w:rFonts w:ascii="Arial" w:hAnsi="Arial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-2880"/>
        </w:tabs>
        <w:ind w:left="-2880" w:hanging="1440"/>
      </w:pPr>
      <w:rPr>
        <w:rFonts w:ascii="Arial" w:hAnsi="Arial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3600"/>
        </w:tabs>
        <w:ind w:left="-3600" w:hanging="1440"/>
      </w:pPr>
      <w:rPr>
        <w:rFonts w:ascii="Arial" w:hAnsi="Arial"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3960"/>
        </w:tabs>
        <w:ind w:left="-3960" w:hanging="1800"/>
      </w:pPr>
      <w:rPr>
        <w:rFonts w:ascii="Arial" w:hAnsi="Arial" w:cs="Times New Roman" w:hint="default"/>
      </w:rPr>
    </w:lvl>
  </w:abstractNum>
  <w:abstractNum w:abstractNumId="2">
    <w:nsid w:val="3EA50CA8"/>
    <w:multiLevelType w:val="hybridMultilevel"/>
    <w:tmpl w:val="8D927F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141E35"/>
    <w:multiLevelType w:val="hybridMultilevel"/>
    <w:tmpl w:val="28E0A0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0142C61"/>
    <w:multiLevelType w:val="hybridMultilevel"/>
    <w:tmpl w:val="9500A2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4AC62BF"/>
    <w:multiLevelType w:val="hybridMultilevel"/>
    <w:tmpl w:val="FEF819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03EB"/>
    <w:rsid w:val="000303EB"/>
    <w:rsid w:val="001501AB"/>
    <w:rsid w:val="001E0995"/>
    <w:rsid w:val="00617B75"/>
    <w:rsid w:val="00767D06"/>
    <w:rsid w:val="007B4F11"/>
    <w:rsid w:val="0085045B"/>
    <w:rsid w:val="00940346"/>
    <w:rsid w:val="009527AD"/>
    <w:rsid w:val="00965865"/>
    <w:rsid w:val="00A375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_x0000_s1034"/>
        <o:r id="V:Rule4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3EB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semiHidden/>
    <w:unhideWhenUsed/>
    <w:rsid w:val="000303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overflowPunct/>
      <w:autoSpaceDE/>
      <w:autoSpaceDN/>
      <w:adjustRightInd/>
    </w:pPr>
    <w:rPr>
      <w:rFonts w:ascii="Courier New" w:hAnsi="Courier New" w:cs="Courier New"/>
      <w:lang w:eastAsia="ar-SA"/>
    </w:rPr>
  </w:style>
  <w:style w:type="character" w:customStyle="1" w:styleId="HTML0">
    <w:name w:val="Стандартный HTML Знак"/>
    <w:basedOn w:val="a0"/>
    <w:link w:val="HTML"/>
    <w:semiHidden/>
    <w:rsid w:val="000303EB"/>
    <w:rPr>
      <w:rFonts w:ascii="Courier New" w:eastAsia="Times New Roman" w:hAnsi="Courier New" w:cs="Courier New"/>
      <w:sz w:val="20"/>
      <w:szCs w:val="20"/>
      <w:lang w:eastAsia="ar-SA"/>
    </w:rPr>
  </w:style>
  <w:style w:type="paragraph" w:styleId="a3">
    <w:name w:val="Normal (Web)"/>
    <w:basedOn w:val="a"/>
    <w:semiHidden/>
    <w:unhideWhenUsed/>
    <w:rsid w:val="000303EB"/>
    <w:pPr>
      <w:suppressAutoHyphens/>
      <w:overflowPunct/>
      <w:autoSpaceDE/>
      <w:autoSpaceDN/>
      <w:adjustRightInd/>
      <w:spacing w:before="150" w:after="150"/>
    </w:pPr>
    <w:rPr>
      <w:sz w:val="24"/>
      <w:szCs w:val="24"/>
      <w:lang w:eastAsia="ar-SA"/>
    </w:rPr>
  </w:style>
  <w:style w:type="paragraph" w:customStyle="1" w:styleId="ConsPlusNormal">
    <w:name w:val="ConsPlusNormal"/>
    <w:rsid w:val="000303E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4">
    <w:name w:val="Заголовок статьи"/>
    <w:basedOn w:val="a"/>
    <w:next w:val="a"/>
    <w:rsid w:val="000303EB"/>
    <w:pPr>
      <w:widowControl w:val="0"/>
      <w:overflowPunct/>
      <w:ind w:left="1612" w:hanging="892"/>
    </w:pPr>
    <w:rPr>
      <w:rFonts w:ascii="Arial" w:hAnsi="Arial"/>
      <w:sz w:val="24"/>
      <w:szCs w:val="24"/>
    </w:rPr>
  </w:style>
  <w:style w:type="character" w:customStyle="1" w:styleId="a5">
    <w:name w:val="Цветовое выделение"/>
    <w:rsid w:val="000303EB"/>
    <w:rPr>
      <w:b/>
      <w:bCs/>
      <w:color w:va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4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3652</Words>
  <Characters>20819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2015-07-15T13:31:00Z</dcterms:created>
  <dcterms:modified xsi:type="dcterms:W3CDTF">2015-07-17T06:28:00Z</dcterms:modified>
</cp:coreProperties>
</file>