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16C2" w:rsidRDefault="003416C2" w:rsidP="003416C2">
      <w:pPr>
        <w:tabs>
          <w:tab w:val="center" w:pos="4677"/>
          <w:tab w:val="center" w:pos="4961"/>
          <w:tab w:val="left" w:pos="7655"/>
          <w:tab w:val="left" w:pos="8584"/>
        </w:tabs>
        <w:jc w:val="center"/>
        <w:rPr>
          <w:b/>
          <w:szCs w:val="28"/>
        </w:rPr>
      </w:pPr>
      <w:r>
        <w:rPr>
          <w:szCs w:val="28"/>
        </w:rPr>
        <w:t>РОССИЙСКАЯ ФЕДЕРАЦИЯ</w:t>
      </w:r>
    </w:p>
    <w:p w:rsidR="003416C2" w:rsidRDefault="003416C2" w:rsidP="003416C2">
      <w:pPr>
        <w:jc w:val="center"/>
        <w:rPr>
          <w:szCs w:val="28"/>
        </w:rPr>
      </w:pPr>
      <w:r>
        <w:rPr>
          <w:szCs w:val="28"/>
        </w:rPr>
        <w:t>РОСТОВСКАЯ ОБЛАСТЬ</w:t>
      </w:r>
    </w:p>
    <w:p w:rsidR="003416C2" w:rsidRDefault="003416C2" w:rsidP="003416C2">
      <w:pPr>
        <w:tabs>
          <w:tab w:val="center" w:pos="4875"/>
          <w:tab w:val="left" w:pos="8893"/>
        </w:tabs>
        <w:jc w:val="center"/>
        <w:rPr>
          <w:szCs w:val="28"/>
        </w:rPr>
      </w:pPr>
      <w:r>
        <w:rPr>
          <w:szCs w:val="28"/>
        </w:rPr>
        <w:t>МАТВЕЕВО - КУРГАНСКИЙ РАЙОН</w:t>
      </w:r>
    </w:p>
    <w:p w:rsidR="003416C2" w:rsidRDefault="003416C2" w:rsidP="003416C2">
      <w:pPr>
        <w:jc w:val="center"/>
        <w:rPr>
          <w:szCs w:val="28"/>
        </w:rPr>
      </w:pPr>
      <w:r>
        <w:rPr>
          <w:szCs w:val="28"/>
        </w:rPr>
        <w:t>Муниципальное образование «</w:t>
      </w:r>
      <w:proofErr w:type="spellStart"/>
      <w:r>
        <w:rPr>
          <w:szCs w:val="28"/>
        </w:rPr>
        <w:t>Екатериновское</w:t>
      </w:r>
      <w:proofErr w:type="spellEnd"/>
      <w:r>
        <w:rPr>
          <w:szCs w:val="28"/>
        </w:rPr>
        <w:t xml:space="preserve"> сельское поселение»</w:t>
      </w:r>
    </w:p>
    <w:p w:rsidR="003416C2" w:rsidRDefault="003416C2" w:rsidP="003416C2">
      <w:pPr>
        <w:jc w:val="center"/>
        <w:rPr>
          <w:szCs w:val="28"/>
        </w:rPr>
      </w:pPr>
      <w:r>
        <w:rPr>
          <w:szCs w:val="28"/>
        </w:rPr>
        <w:t>АДМИНИСТРАЦИЯ</w:t>
      </w:r>
    </w:p>
    <w:p w:rsidR="003416C2" w:rsidRDefault="003416C2" w:rsidP="003416C2">
      <w:pPr>
        <w:jc w:val="center"/>
        <w:rPr>
          <w:szCs w:val="28"/>
        </w:rPr>
      </w:pPr>
      <w:r>
        <w:rPr>
          <w:szCs w:val="28"/>
        </w:rPr>
        <w:t>ЕКАТЕРИНОВСКОГО СЕЛЬСКОГО ПОСЕЛЕНИЯ</w:t>
      </w:r>
    </w:p>
    <w:p w:rsidR="003416C2" w:rsidRDefault="003416C2" w:rsidP="003416C2">
      <w:pPr>
        <w:jc w:val="center"/>
        <w:rPr>
          <w:szCs w:val="28"/>
        </w:rPr>
      </w:pPr>
    </w:p>
    <w:p w:rsidR="003416C2" w:rsidRDefault="003416C2" w:rsidP="003416C2">
      <w:pPr>
        <w:tabs>
          <w:tab w:val="left" w:pos="3969"/>
        </w:tabs>
        <w:jc w:val="center"/>
        <w:rPr>
          <w:szCs w:val="28"/>
        </w:rPr>
      </w:pPr>
      <w:r>
        <w:rPr>
          <w:szCs w:val="28"/>
        </w:rPr>
        <w:t>ПОСТАНОВЛЕНИЕ</w:t>
      </w:r>
    </w:p>
    <w:p w:rsidR="003416C2" w:rsidRDefault="003416C2" w:rsidP="003416C2">
      <w:pPr>
        <w:tabs>
          <w:tab w:val="left" w:pos="3969"/>
        </w:tabs>
        <w:jc w:val="center"/>
        <w:rPr>
          <w:szCs w:val="28"/>
        </w:rPr>
      </w:pPr>
    </w:p>
    <w:p w:rsidR="003416C2" w:rsidRDefault="00F003CD" w:rsidP="003416C2">
      <w:pPr>
        <w:jc w:val="center"/>
        <w:rPr>
          <w:szCs w:val="28"/>
        </w:rPr>
      </w:pPr>
      <w:r>
        <w:rPr>
          <w:szCs w:val="28"/>
        </w:rPr>
        <w:t>21</w:t>
      </w:r>
      <w:r w:rsidR="003416C2">
        <w:rPr>
          <w:szCs w:val="28"/>
        </w:rPr>
        <w:t>.0</w:t>
      </w:r>
      <w:r>
        <w:rPr>
          <w:szCs w:val="28"/>
        </w:rPr>
        <w:t>5</w:t>
      </w:r>
      <w:r w:rsidR="003416C2">
        <w:rPr>
          <w:szCs w:val="28"/>
        </w:rPr>
        <w:t>.2</w:t>
      </w:r>
      <w:r>
        <w:rPr>
          <w:szCs w:val="28"/>
        </w:rPr>
        <w:t xml:space="preserve">013 г.                       № </w:t>
      </w:r>
      <w:r w:rsidR="003416C2">
        <w:rPr>
          <w:szCs w:val="28"/>
        </w:rPr>
        <w:t>6</w:t>
      </w:r>
      <w:r>
        <w:rPr>
          <w:szCs w:val="28"/>
        </w:rPr>
        <w:t>1</w:t>
      </w:r>
      <w:r w:rsidR="003416C2">
        <w:rPr>
          <w:szCs w:val="28"/>
        </w:rPr>
        <w:t xml:space="preserve">                          </w:t>
      </w:r>
      <w:proofErr w:type="gramStart"/>
      <w:r w:rsidR="003416C2">
        <w:rPr>
          <w:szCs w:val="28"/>
        </w:rPr>
        <w:t>с</w:t>
      </w:r>
      <w:proofErr w:type="gramEnd"/>
      <w:r w:rsidR="003416C2">
        <w:rPr>
          <w:szCs w:val="28"/>
        </w:rPr>
        <w:t>. Екатериновка</w:t>
      </w:r>
    </w:p>
    <w:p w:rsidR="003416C2" w:rsidRDefault="003416C2" w:rsidP="003416C2">
      <w:pPr>
        <w:jc w:val="center"/>
      </w:pPr>
    </w:p>
    <w:tbl>
      <w:tblPr>
        <w:tblpPr w:leftFromText="180" w:rightFromText="180" w:vertAnchor="text" w:horzAnchor="margin" w:tblpY="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88"/>
      </w:tblGrid>
      <w:tr w:rsidR="003416C2" w:rsidTr="003416C2">
        <w:trPr>
          <w:trHeight w:val="736"/>
        </w:trPr>
        <w:tc>
          <w:tcPr>
            <w:tcW w:w="5388" w:type="dxa"/>
            <w:tcBorders>
              <w:top w:val="nil"/>
              <w:left w:val="nil"/>
              <w:bottom w:val="nil"/>
              <w:right w:val="nil"/>
            </w:tcBorders>
          </w:tcPr>
          <w:p w:rsidR="003416C2" w:rsidRDefault="003416C2">
            <w:pPr>
              <w:jc w:val="both"/>
              <w:rPr>
                <w:color w:val="000000"/>
              </w:rPr>
            </w:pPr>
            <w:r>
              <w:rPr>
                <w:color w:val="000000"/>
              </w:rPr>
              <w:t>Об утверждении Административного регламента муниципальной услуги «Предоставление разрешения на условно разрешенный вид использования земельного участка или объекта капитального строительства»</w:t>
            </w:r>
          </w:p>
          <w:p w:rsidR="003416C2" w:rsidRDefault="003416C2">
            <w:pPr>
              <w:rPr>
                <w:color w:val="000000"/>
                <w:sz w:val="24"/>
                <w:szCs w:val="24"/>
              </w:rPr>
            </w:pPr>
          </w:p>
        </w:tc>
      </w:tr>
    </w:tbl>
    <w:p w:rsidR="003416C2" w:rsidRDefault="003416C2" w:rsidP="003416C2"/>
    <w:p w:rsidR="003416C2" w:rsidRDefault="003416C2" w:rsidP="003416C2"/>
    <w:p w:rsidR="003416C2" w:rsidRDefault="003416C2" w:rsidP="003416C2"/>
    <w:p w:rsidR="003416C2" w:rsidRDefault="003416C2" w:rsidP="003416C2"/>
    <w:p w:rsidR="003416C2" w:rsidRDefault="003416C2" w:rsidP="003416C2"/>
    <w:p w:rsidR="003416C2" w:rsidRDefault="003416C2" w:rsidP="003416C2"/>
    <w:p w:rsidR="003416C2" w:rsidRDefault="003416C2" w:rsidP="003416C2"/>
    <w:p w:rsidR="003416C2" w:rsidRDefault="003416C2" w:rsidP="003416C2"/>
    <w:p w:rsidR="003416C2" w:rsidRDefault="003416C2" w:rsidP="003416C2">
      <w:pPr>
        <w:autoSpaceDE w:val="0"/>
        <w:autoSpaceDN w:val="0"/>
        <w:adjustRightInd w:val="0"/>
        <w:ind w:firstLine="540"/>
        <w:jc w:val="both"/>
        <w:rPr>
          <w:szCs w:val="28"/>
        </w:rPr>
      </w:pPr>
      <w:r>
        <w:t>В соответствии с Федеральным законом от 27.07.2010 № 210-ФЗ «Об организации предоставления государственных и муниципальных услуг»,  Федеральным законом от 06.10.2003 № 131-ФЗ «Об общих принципах организации местного самоуправления в Российской Федерации», Уставом муниципального образования «</w:t>
      </w:r>
      <w:proofErr w:type="spellStart"/>
      <w:r>
        <w:t>Екатериновское</w:t>
      </w:r>
      <w:proofErr w:type="spellEnd"/>
      <w:r>
        <w:t xml:space="preserve"> сельское поселение» и в целях</w:t>
      </w:r>
      <w:r>
        <w:rPr>
          <w:szCs w:val="28"/>
        </w:rPr>
        <w:t xml:space="preserve"> повышения доступности и качества предоставления муниципальных услуг в Администрации Екатериновского сельского поселения</w:t>
      </w:r>
    </w:p>
    <w:p w:rsidR="003416C2" w:rsidRDefault="003416C2" w:rsidP="003416C2">
      <w:pPr>
        <w:ind w:firstLine="540"/>
        <w:jc w:val="both"/>
      </w:pPr>
    </w:p>
    <w:p w:rsidR="003416C2" w:rsidRDefault="003416C2" w:rsidP="003416C2">
      <w:pPr>
        <w:autoSpaceDE w:val="0"/>
        <w:autoSpaceDN w:val="0"/>
        <w:adjustRightInd w:val="0"/>
      </w:pPr>
      <w:r>
        <w:t xml:space="preserve">                                             ПОСТАНОВЛЯЮ:</w:t>
      </w:r>
    </w:p>
    <w:p w:rsidR="003416C2" w:rsidRDefault="003416C2" w:rsidP="003416C2">
      <w:pPr>
        <w:autoSpaceDE w:val="0"/>
        <w:autoSpaceDN w:val="0"/>
        <w:adjustRightInd w:val="0"/>
        <w:ind w:firstLine="540"/>
        <w:jc w:val="center"/>
        <w:rPr>
          <w:b/>
        </w:rPr>
      </w:pPr>
    </w:p>
    <w:p w:rsidR="003416C2" w:rsidRDefault="003416C2" w:rsidP="003416C2">
      <w:pPr>
        <w:numPr>
          <w:ilvl w:val="0"/>
          <w:numId w:val="1"/>
        </w:numPr>
        <w:tabs>
          <w:tab w:val="num" w:pos="360"/>
        </w:tabs>
        <w:suppressAutoHyphens w:val="0"/>
        <w:autoSpaceDE w:val="0"/>
        <w:autoSpaceDN w:val="0"/>
        <w:adjustRightInd w:val="0"/>
        <w:ind w:left="360" w:hanging="360"/>
        <w:jc w:val="both"/>
      </w:pPr>
      <w:r>
        <w:rPr>
          <w:color w:val="000000"/>
        </w:rPr>
        <w:t>Утвердить Административный регламент предоставления муниципальной услуги в Администрации Екатериновского сельского поселения «Предоставление разрешения на условно разрешенный вид использования земельного участка или объекта капитального строительства»</w:t>
      </w:r>
      <w:r>
        <w:t xml:space="preserve"> (приложение).</w:t>
      </w:r>
    </w:p>
    <w:p w:rsidR="003416C2" w:rsidRDefault="003416C2" w:rsidP="003416C2">
      <w:pPr>
        <w:suppressAutoHyphens w:val="0"/>
        <w:autoSpaceDE w:val="0"/>
        <w:autoSpaceDN w:val="0"/>
        <w:adjustRightInd w:val="0"/>
        <w:ind w:left="360"/>
        <w:jc w:val="both"/>
      </w:pPr>
    </w:p>
    <w:p w:rsidR="003416C2" w:rsidRDefault="003416C2" w:rsidP="003416C2">
      <w:pPr>
        <w:numPr>
          <w:ilvl w:val="0"/>
          <w:numId w:val="1"/>
        </w:numPr>
        <w:tabs>
          <w:tab w:val="num" w:pos="360"/>
        </w:tabs>
        <w:suppressAutoHyphens w:val="0"/>
        <w:ind w:left="360" w:hanging="360"/>
        <w:jc w:val="both"/>
      </w:pPr>
      <w:r>
        <w:t>Постановление вступает в силу со дня его официального опубликования в Информационном бюллетене Екатериновского сельского поселения.</w:t>
      </w:r>
    </w:p>
    <w:p w:rsidR="003416C2" w:rsidRDefault="003416C2" w:rsidP="003416C2">
      <w:pPr>
        <w:pStyle w:val="aa"/>
      </w:pPr>
    </w:p>
    <w:p w:rsidR="003416C2" w:rsidRDefault="003416C2" w:rsidP="003416C2">
      <w:pPr>
        <w:suppressAutoHyphens w:val="0"/>
        <w:ind w:left="360"/>
        <w:jc w:val="both"/>
      </w:pPr>
    </w:p>
    <w:p w:rsidR="003416C2" w:rsidRDefault="003416C2" w:rsidP="003416C2">
      <w:pPr>
        <w:numPr>
          <w:ilvl w:val="0"/>
          <w:numId w:val="1"/>
        </w:numPr>
        <w:shd w:val="clear" w:color="auto" w:fill="FFFFFF"/>
        <w:tabs>
          <w:tab w:val="num" w:pos="360"/>
          <w:tab w:val="left" w:pos="1152"/>
        </w:tabs>
        <w:suppressAutoHyphens w:val="0"/>
        <w:ind w:left="360" w:hanging="360"/>
        <w:jc w:val="both"/>
      </w:pPr>
      <w:proofErr w:type="gramStart"/>
      <w:r>
        <w:rPr>
          <w:color w:val="000000"/>
        </w:rPr>
        <w:t>Контроль за</w:t>
      </w:r>
      <w:proofErr w:type="gramEnd"/>
      <w:r>
        <w:rPr>
          <w:color w:val="000000"/>
        </w:rPr>
        <w:t xml:space="preserve"> выполнением постановления оставляю за собой.</w:t>
      </w:r>
    </w:p>
    <w:p w:rsidR="003416C2" w:rsidRDefault="003416C2" w:rsidP="003416C2"/>
    <w:p w:rsidR="003416C2" w:rsidRDefault="003416C2" w:rsidP="003416C2"/>
    <w:p w:rsidR="003416C2" w:rsidRDefault="003416C2" w:rsidP="003416C2">
      <w:r>
        <w:t>Глава Екатериновского</w:t>
      </w:r>
    </w:p>
    <w:p w:rsidR="003416C2" w:rsidRDefault="003416C2" w:rsidP="003416C2">
      <w:pPr>
        <w:rPr>
          <w:sz w:val="22"/>
          <w:szCs w:val="22"/>
        </w:rPr>
      </w:pPr>
      <w:r>
        <w:t>сельского поселения</w:t>
      </w:r>
      <w:r>
        <w:tab/>
      </w:r>
      <w:r>
        <w:tab/>
      </w:r>
      <w:r>
        <w:tab/>
      </w:r>
      <w:r>
        <w:tab/>
        <w:t xml:space="preserve">                    </w:t>
      </w:r>
      <w:r>
        <w:tab/>
      </w:r>
      <w:r>
        <w:tab/>
      </w:r>
      <w:proofErr w:type="spellStart"/>
      <w:r>
        <w:t>М.В.Стетюха</w:t>
      </w:r>
      <w:proofErr w:type="spellEnd"/>
      <w:r>
        <w:br w:type="page"/>
      </w:r>
      <w:r>
        <w:lastRenderedPageBreak/>
        <w:t xml:space="preserve">                                                                                                                  </w:t>
      </w:r>
      <w:r>
        <w:rPr>
          <w:sz w:val="22"/>
          <w:szCs w:val="22"/>
        </w:rPr>
        <w:t>Приложение</w:t>
      </w:r>
    </w:p>
    <w:p w:rsidR="003416C2" w:rsidRDefault="003416C2" w:rsidP="003416C2">
      <w:pPr>
        <w:ind w:left="4860"/>
        <w:jc w:val="right"/>
        <w:rPr>
          <w:sz w:val="22"/>
          <w:szCs w:val="22"/>
        </w:rPr>
      </w:pPr>
      <w:r>
        <w:rPr>
          <w:sz w:val="22"/>
          <w:szCs w:val="22"/>
        </w:rPr>
        <w:t>к постановлению Администрации</w:t>
      </w:r>
    </w:p>
    <w:p w:rsidR="003416C2" w:rsidRDefault="003416C2" w:rsidP="003416C2">
      <w:pPr>
        <w:ind w:left="4860" w:right="-1"/>
        <w:jc w:val="right"/>
        <w:rPr>
          <w:sz w:val="22"/>
          <w:szCs w:val="22"/>
        </w:rPr>
      </w:pPr>
      <w:r>
        <w:rPr>
          <w:sz w:val="22"/>
          <w:szCs w:val="22"/>
        </w:rPr>
        <w:t xml:space="preserve">  Екатериновского сельского поселения  </w:t>
      </w:r>
    </w:p>
    <w:p w:rsidR="003416C2" w:rsidRDefault="00F003CD" w:rsidP="003416C2">
      <w:pPr>
        <w:ind w:left="4860" w:right="21"/>
        <w:jc w:val="right"/>
        <w:rPr>
          <w:sz w:val="22"/>
          <w:szCs w:val="22"/>
        </w:rPr>
      </w:pPr>
      <w:r>
        <w:rPr>
          <w:sz w:val="22"/>
          <w:szCs w:val="22"/>
        </w:rPr>
        <w:t xml:space="preserve">от 21.05.2013  № </w:t>
      </w:r>
      <w:r w:rsidR="003416C2">
        <w:rPr>
          <w:sz w:val="22"/>
          <w:szCs w:val="22"/>
        </w:rPr>
        <w:t>6</w:t>
      </w:r>
      <w:r>
        <w:rPr>
          <w:sz w:val="22"/>
          <w:szCs w:val="22"/>
        </w:rPr>
        <w:t>1</w:t>
      </w:r>
    </w:p>
    <w:p w:rsidR="003416C2" w:rsidRDefault="003416C2" w:rsidP="003416C2">
      <w:pPr>
        <w:ind w:left="4860" w:right="21"/>
        <w:jc w:val="right"/>
        <w:rPr>
          <w:sz w:val="22"/>
          <w:szCs w:val="22"/>
        </w:rPr>
      </w:pPr>
    </w:p>
    <w:p w:rsidR="003416C2" w:rsidRDefault="003416C2" w:rsidP="003416C2"/>
    <w:p w:rsidR="003416C2" w:rsidRDefault="003416C2" w:rsidP="003416C2">
      <w:pPr>
        <w:widowControl w:val="0"/>
        <w:jc w:val="center"/>
        <w:rPr>
          <w:bCs/>
          <w:szCs w:val="28"/>
        </w:rPr>
      </w:pPr>
      <w:r>
        <w:rPr>
          <w:bCs/>
          <w:szCs w:val="28"/>
        </w:rPr>
        <w:t>АДМИНИСТРАТИВНЫЙ РЕГЛАМЕНТ</w:t>
      </w:r>
    </w:p>
    <w:p w:rsidR="003416C2" w:rsidRDefault="003416C2" w:rsidP="003416C2">
      <w:pPr>
        <w:widowControl w:val="0"/>
        <w:jc w:val="center"/>
        <w:rPr>
          <w:bCs/>
          <w:szCs w:val="28"/>
        </w:rPr>
      </w:pPr>
      <w:r>
        <w:rPr>
          <w:bCs/>
          <w:szCs w:val="28"/>
        </w:rPr>
        <w:t xml:space="preserve">предоставления муниципальной услуги </w:t>
      </w:r>
    </w:p>
    <w:p w:rsidR="003416C2" w:rsidRDefault="003416C2" w:rsidP="003416C2">
      <w:pPr>
        <w:widowControl w:val="0"/>
        <w:jc w:val="center"/>
        <w:rPr>
          <w:bCs/>
          <w:kern w:val="2"/>
          <w:szCs w:val="28"/>
        </w:rPr>
      </w:pPr>
      <w:r>
        <w:rPr>
          <w:bCs/>
          <w:kern w:val="2"/>
          <w:szCs w:val="28"/>
        </w:rPr>
        <w:t xml:space="preserve"> в Администрации Екатериновского сельского поселения</w:t>
      </w:r>
    </w:p>
    <w:p w:rsidR="003416C2" w:rsidRDefault="003416C2" w:rsidP="003416C2">
      <w:pPr>
        <w:widowControl w:val="0"/>
        <w:jc w:val="center"/>
        <w:rPr>
          <w:color w:val="000000"/>
        </w:rPr>
      </w:pPr>
      <w:r>
        <w:rPr>
          <w:color w:val="000000"/>
        </w:rPr>
        <w:t>«Предоставление разрешения на условно разрешенный вид использования земельного участка или объекта капитального строительства»</w:t>
      </w:r>
    </w:p>
    <w:p w:rsidR="003416C2" w:rsidRDefault="003416C2" w:rsidP="003416C2">
      <w:pPr>
        <w:widowControl w:val="0"/>
        <w:jc w:val="center"/>
        <w:rPr>
          <w:bCs/>
          <w:kern w:val="2"/>
          <w:szCs w:val="28"/>
        </w:rPr>
      </w:pPr>
    </w:p>
    <w:p w:rsidR="003416C2" w:rsidRDefault="003416C2" w:rsidP="003416C2">
      <w:pPr>
        <w:jc w:val="center"/>
        <w:rPr>
          <w:bCs/>
          <w:szCs w:val="28"/>
        </w:rPr>
      </w:pPr>
      <w:r>
        <w:rPr>
          <w:bCs/>
          <w:szCs w:val="28"/>
        </w:rPr>
        <w:t>1. Общие положения</w:t>
      </w:r>
    </w:p>
    <w:p w:rsidR="003416C2" w:rsidRDefault="003416C2" w:rsidP="003416C2">
      <w:pPr>
        <w:pStyle w:val="a5"/>
        <w:rPr>
          <w:szCs w:val="28"/>
        </w:rPr>
      </w:pPr>
    </w:p>
    <w:p w:rsidR="003416C2" w:rsidRDefault="003416C2" w:rsidP="003416C2">
      <w:pPr>
        <w:pStyle w:val="a5"/>
        <w:numPr>
          <w:ilvl w:val="1"/>
          <w:numId w:val="2"/>
        </w:numPr>
        <w:ind w:left="0" w:firstLine="567"/>
        <w:rPr>
          <w:szCs w:val="28"/>
        </w:rPr>
      </w:pPr>
      <w:r>
        <w:rPr>
          <w:szCs w:val="28"/>
        </w:rPr>
        <w:t xml:space="preserve">Административный регламент по предоставлению муниципальной услуги </w:t>
      </w:r>
      <w:r>
        <w:rPr>
          <w:color w:val="000000"/>
        </w:rPr>
        <w:t>«Предоставление разрешения на условно разрешенный вид использования земельного участка или объекта капитального строительства»</w:t>
      </w:r>
      <w:r>
        <w:t xml:space="preserve"> (далее – Муниципальная услуга) </w:t>
      </w:r>
      <w:r>
        <w:rPr>
          <w:szCs w:val="28"/>
        </w:rPr>
        <w:t>разработан в целях повышения эффективности деятельности Администрации Екатериновского сельского поселения, создания комфортных условий для получателей муниципальной услуги и определяет сроки и последовательность действий (административных процедур) по ее исполнению.</w:t>
      </w:r>
    </w:p>
    <w:p w:rsidR="003416C2" w:rsidRDefault="003416C2" w:rsidP="003416C2">
      <w:pPr>
        <w:pStyle w:val="a5"/>
        <w:numPr>
          <w:ilvl w:val="1"/>
          <w:numId w:val="2"/>
        </w:numPr>
        <w:ind w:left="0" w:firstLine="567"/>
        <w:rPr>
          <w:szCs w:val="28"/>
        </w:rPr>
      </w:pPr>
      <w:r>
        <w:rPr>
          <w:szCs w:val="28"/>
        </w:rPr>
        <w:t xml:space="preserve"> Заявителями, имеющими право на получение муниципальной услуги, являются юридические и физические лица. </w:t>
      </w:r>
    </w:p>
    <w:p w:rsidR="003416C2" w:rsidRDefault="003416C2" w:rsidP="003416C2">
      <w:pPr>
        <w:ind w:firstLine="567"/>
        <w:jc w:val="both"/>
        <w:rPr>
          <w:szCs w:val="28"/>
        </w:rPr>
      </w:pPr>
      <w:r>
        <w:rPr>
          <w:szCs w:val="28"/>
        </w:rPr>
        <w:t xml:space="preserve">От имени физического лица с заявлением о предоставлении муниципальной услуги имеет право обратиться его представитель. Он представляет документ, удостоверяющий личность, документ, подтверждающий полномочия на обращение с заявлением о предоставлении муниципальной услуги (подлинник, либо нотариально заверенную копию). </w:t>
      </w:r>
    </w:p>
    <w:p w:rsidR="003416C2" w:rsidRDefault="003416C2" w:rsidP="003416C2">
      <w:pPr>
        <w:pStyle w:val="ConsPlusNormal"/>
        <w:jc w:val="both"/>
        <w:rPr>
          <w:rFonts w:ascii="Times New Roman" w:hAnsi="Times New Roman" w:cs="Times New Roman"/>
          <w:sz w:val="28"/>
          <w:szCs w:val="28"/>
        </w:rPr>
      </w:pPr>
      <w:r>
        <w:rPr>
          <w:rFonts w:ascii="Times New Roman" w:hAnsi="Times New Roman" w:cs="Times New Roman"/>
          <w:sz w:val="28"/>
          <w:szCs w:val="28"/>
        </w:rPr>
        <w:t>От имени юридических лиц могут действовать:</w:t>
      </w:r>
    </w:p>
    <w:p w:rsidR="003416C2" w:rsidRDefault="003416C2" w:rsidP="003416C2">
      <w:pPr>
        <w:jc w:val="both"/>
        <w:rPr>
          <w:szCs w:val="28"/>
        </w:rPr>
      </w:pPr>
      <w:r>
        <w:rPr>
          <w:szCs w:val="28"/>
        </w:rPr>
        <w:tab/>
        <w:t xml:space="preserve">- лица, действующие в соответствии с законом, иными нормативными правовыми актами и учредительными документами, без доверенности;                        </w:t>
      </w:r>
    </w:p>
    <w:p w:rsidR="003416C2" w:rsidRDefault="003416C2" w:rsidP="003416C2">
      <w:pPr>
        <w:jc w:val="both"/>
        <w:rPr>
          <w:szCs w:val="28"/>
        </w:rPr>
      </w:pPr>
      <w:r>
        <w:rPr>
          <w:szCs w:val="28"/>
        </w:rPr>
        <w:tab/>
        <w:t>- представители в силу полномочий, основанных на доверенности или договора;</w:t>
      </w:r>
    </w:p>
    <w:p w:rsidR="003416C2" w:rsidRDefault="003416C2" w:rsidP="003416C2">
      <w:pPr>
        <w:pStyle w:val="a5"/>
        <w:rPr>
          <w:szCs w:val="28"/>
        </w:rPr>
      </w:pPr>
      <w:r>
        <w:rPr>
          <w:szCs w:val="28"/>
        </w:rPr>
        <w:tab/>
        <w:t xml:space="preserve">- в предусмотренных  законом  случаях от имени юридического лица могут действовать его участники. </w:t>
      </w:r>
    </w:p>
    <w:p w:rsidR="003416C2" w:rsidRDefault="003416C2" w:rsidP="003416C2">
      <w:pPr>
        <w:pStyle w:val="a5"/>
        <w:ind w:firstLine="708"/>
        <w:rPr>
          <w:szCs w:val="28"/>
        </w:rPr>
      </w:pPr>
      <w:r>
        <w:rPr>
          <w:szCs w:val="28"/>
        </w:rPr>
        <w:t>1.3.</w:t>
      </w:r>
      <w:r>
        <w:rPr>
          <w:szCs w:val="28"/>
        </w:rPr>
        <w:tab/>
        <w:t>Административный регламент разработан в соответствии с требованиями Федерального закона Российской Федерации от 27.07.2010       № 210-ФЗ «Об организации предоставления государственных и муниципальных услуг».</w:t>
      </w:r>
    </w:p>
    <w:p w:rsidR="003416C2" w:rsidRDefault="003416C2" w:rsidP="003416C2">
      <w:pPr>
        <w:jc w:val="both"/>
        <w:rPr>
          <w:szCs w:val="28"/>
        </w:rPr>
      </w:pPr>
      <w:r>
        <w:rPr>
          <w:szCs w:val="28"/>
        </w:rPr>
        <w:t xml:space="preserve">         1.4. Предоставление муниципальной услуги осуществляется специалистом  1-й категории по имущественным и земельным отношениям Администрации Екатериновского сельского поселения по адресу:  Ростовская область, </w:t>
      </w:r>
      <w:proofErr w:type="spellStart"/>
      <w:r>
        <w:rPr>
          <w:szCs w:val="28"/>
        </w:rPr>
        <w:t>Матвеево-Курганский</w:t>
      </w:r>
      <w:proofErr w:type="spellEnd"/>
      <w:r>
        <w:rPr>
          <w:szCs w:val="28"/>
        </w:rPr>
        <w:t xml:space="preserve"> район, </w:t>
      </w:r>
      <w:proofErr w:type="gramStart"/>
      <w:r>
        <w:rPr>
          <w:szCs w:val="28"/>
        </w:rPr>
        <w:t>с</w:t>
      </w:r>
      <w:proofErr w:type="gramEnd"/>
      <w:r>
        <w:rPr>
          <w:szCs w:val="28"/>
        </w:rPr>
        <w:t xml:space="preserve">. </w:t>
      </w:r>
      <w:proofErr w:type="gramStart"/>
      <w:r>
        <w:rPr>
          <w:szCs w:val="28"/>
        </w:rPr>
        <w:t>Екатериновка</w:t>
      </w:r>
      <w:proofErr w:type="gramEnd"/>
      <w:r>
        <w:rPr>
          <w:szCs w:val="28"/>
        </w:rPr>
        <w:t xml:space="preserve">, ул. Ленина, 2. </w:t>
      </w:r>
    </w:p>
    <w:p w:rsidR="003416C2" w:rsidRDefault="003416C2" w:rsidP="003416C2">
      <w:pPr>
        <w:jc w:val="both"/>
        <w:rPr>
          <w:color w:val="000000"/>
          <w:szCs w:val="28"/>
        </w:rPr>
      </w:pPr>
    </w:p>
    <w:p w:rsidR="003416C2" w:rsidRDefault="003416C2" w:rsidP="003416C2">
      <w:pPr>
        <w:ind w:firstLine="708"/>
        <w:jc w:val="both"/>
        <w:rPr>
          <w:szCs w:val="28"/>
        </w:rPr>
      </w:pPr>
      <w:r>
        <w:rPr>
          <w:color w:val="000000"/>
          <w:szCs w:val="28"/>
        </w:rPr>
        <w:lastRenderedPageBreak/>
        <w:t xml:space="preserve">1.5. </w:t>
      </w:r>
      <w:r>
        <w:rPr>
          <w:szCs w:val="28"/>
        </w:rPr>
        <w:t>Информирование и консультирование граждан по вопросу предоставления услуги.</w:t>
      </w:r>
    </w:p>
    <w:p w:rsidR="003416C2" w:rsidRDefault="003416C2" w:rsidP="003416C2">
      <w:pPr>
        <w:jc w:val="both"/>
        <w:rPr>
          <w:szCs w:val="28"/>
        </w:rPr>
      </w:pPr>
      <w:r>
        <w:rPr>
          <w:szCs w:val="28"/>
        </w:rPr>
        <w:t xml:space="preserve">           Информирование и консультирование граждан по вопросу предоставления услуги осуществляется:</w:t>
      </w:r>
    </w:p>
    <w:p w:rsidR="003416C2" w:rsidRDefault="003416C2" w:rsidP="003416C2">
      <w:pPr>
        <w:jc w:val="both"/>
        <w:rPr>
          <w:szCs w:val="28"/>
        </w:rPr>
      </w:pPr>
      <w:r>
        <w:rPr>
          <w:szCs w:val="28"/>
        </w:rPr>
        <w:t>- непосредственно в помещении Администрации Екатериновского сельского поселения;</w:t>
      </w:r>
    </w:p>
    <w:p w:rsidR="003416C2" w:rsidRDefault="003416C2" w:rsidP="003416C2">
      <w:pPr>
        <w:jc w:val="both"/>
        <w:rPr>
          <w:szCs w:val="28"/>
        </w:rPr>
      </w:pPr>
      <w:r>
        <w:rPr>
          <w:szCs w:val="28"/>
        </w:rPr>
        <w:t>- с использованием средств телефонной и факсимильной связи;</w:t>
      </w:r>
    </w:p>
    <w:p w:rsidR="003416C2" w:rsidRDefault="003416C2" w:rsidP="003416C2">
      <w:pPr>
        <w:jc w:val="both"/>
        <w:rPr>
          <w:szCs w:val="28"/>
        </w:rPr>
      </w:pPr>
      <w:r>
        <w:rPr>
          <w:szCs w:val="28"/>
        </w:rPr>
        <w:t>- путем электронного информирования;</w:t>
      </w:r>
    </w:p>
    <w:p w:rsidR="003416C2" w:rsidRDefault="003416C2" w:rsidP="003416C2">
      <w:pPr>
        <w:jc w:val="both"/>
        <w:rPr>
          <w:szCs w:val="28"/>
        </w:rPr>
      </w:pPr>
      <w:r>
        <w:rPr>
          <w:szCs w:val="28"/>
        </w:rPr>
        <w:t>- посредством размещения информации на официальном сайте Екатериновского сельского поселения;</w:t>
      </w:r>
    </w:p>
    <w:p w:rsidR="003416C2" w:rsidRDefault="003416C2" w:rsidP="003416C2">
      <w:pPr>
        <w:jc w:val="both"/>
        <w:rPr>
          <w:szCs w:val="28"/>
        </w:rPr>
      </w:pPr>
      <w:r>
        <w:rPr>
          <w:szCs w:val="28"/>
        </w:rPr>
        <w:t>- на информационных стендах Администрации Екатериновского сельского поселения.</w:t>
      </w:r>
    </w:p>
    <w:p w:rsidR="003416C2" w:rsidRDefault="003416C2" w:rsidP="003416C2">
      <w:pPr>
        <w:jc w:val="both"/>
        <w:rPr>
          <w:szCs w:val="28"/>
        </w:rPr>
      </w:pPr>
      <w:r>
        <w:rPr>
          <w:szCs w:val="28"/>
        </w:rPr>
        <w:t xml:space="preserve">             Администрация Екатериновского сельского поселения находится по адресу: 346965, Ростовская область, Матвеево – Курганский район, </w:t>
      </w:r>
      <w:proofErr w:type="gramStart"/>
      <w:r>
        <w:rPr>
          <w:szCs w:val="28"/>
        </w:rPr>
        <w:t>с</w:t>
      </w:r>
      <w:proofErr w:type="gramEnd"/>
      <w:r>
        <w:rPr>
          <w:szCs w:val="28"/>
        </w:rPr>
        <w:t xml:space="preserve">. </w:t>
      </w:r>
      <w:proofErr w:type="gramStart"/>
      <w:r>
        <w:rPr>
          <w:szCs w:val="28"/>
        </w:rPr>
        <w:t>Екатериновка</w:t>
      </w:r>
      <w:proofErr w:type="gramEnd"/>
      <w:r>
        <w:rPr>
          <w:szCs w:val="28"/>
        </w:rPr>
        <w:t xml:space="preserve">, ул. Ленина, 2; </w:t>
      </w:r>
    </w:p>
    <w:p w:rsidR="003416C2" w:rsidRDefault="003416C2" w:rsidP="003416C2">
      <w:pPr>
        <w:jc w:val="both"/>
        <w:rPr>
          <w:szCs w:val="28"/>
        </w:rPr>
      </w:pPr>
      <w:r>
        <w:rPr>
          <w:szCs w:val="28"/>
        </w:rPr>
        <w:t xml:space="preserve">            тел. 8(86341)3-71-46; тел./факс 8(86341)3-71-53, </w:t>
      </w:r>
    </w:p>
    <w:p w:rsidR="003416C2" w:rsidRDefault="003416C2" w:rsidP="003416C2">
      <w:pPr>
        <w:jc w:val="both"/>
        <w:rPr>
          <w:szCs w:val="28"/>
        </w:rPr>
      </w:pPr>
      <w:r>
        <w:rPr>
          <w:szCs w:val="28"/>
        </w:rPr>
        <w:t xml:space="preserve">            адрес электронной почты: </w:t>
      </w:r>
      <w:hyperlink r:id="rId5" w:history="1">
        <w:r>
          <w:rPr>
            <w:rStyle w:val="a3"/>
            <w:szCs w:val="28"/>
            <w:lang w:val="en-US"/>
          </w:rPr>
          <w:t>sp</w:t>
        </w:r>
        <w:r>
          <w:rPr>
            <w:rStyle w:val="a3"/>
            <w:szCs w:val="28"/>
          </w:rPr>
          <w:t>21220@</w:t>
        </w:r>
        <w:proofErr w:type="spellStart"/>
        <w:r>
          <w:rPr>
            <w:rStyle w:val="a3"/>
            <w:szCs w:val="28"/>
            <w:lang w:val="en-US"/>
          </w:rPr>
          <w:t>donpac</w:t>
        </w:r>
        <w:proofErr w:type="spellEnd"/>
        <w:r>
          <w:rPr>
            <w:rStyle w:val="a3"/>
            <w:szCs w:val="28"/>
          </w:rPr>
          <w:t>.</w:t>
        </w:r>
        <w:proofErr w:type="spellStart"/>
        <w:r>
          <w:rPr>
            <w:rStyle w:val="a3"/>
            <w:szCs w:val="28"/>
            <w:lang w:val="en-US"/>
          </w:rPr>
          <w:t>ru</w:t>
        </w:r>
        <w:proofErr w:type="spellEnd"/>
      </w:hyperlink>
      <w:r>
        <w:rPr>
          <w:szCs w:val="28"/>
        </w:rPr>
        <w:t xml:space="preserve">; </w:t>
      </w:r>
    </w:p>
    <w:p w:rsidR="003416C2" w:rsidRDefault="003416C2" w:rsidP="003416C2">
      <w:pPr>
        <w:jc w:val="both"/>
        <w:rPr>
          <w:szCs w:val="28"/>
        </w:rPr>
      </w:pPr>
      <w:r>
        <w:rPr>
          <w:szCs w:val="28"/>
        </w:rPr>
        <w:t xml:space="preserve">            адрес официального Интернет-сайта </w:t>
      </w:r>
      <w:hyperlink r:id="rId6" w:history="1">
        <w:r>
          <w:rPr>
            <w:rStyle w:val="a3"/>
            <w:szCs w:val="28"/>
            <w:lang w:val="en-US"/>
          </w:rPr>
          <w:t>http</w:t>
        </w:r>
        <w:r>
          <w:rPr>
            <w:rStyle w:val="a3"/>
            <w:szCs w:val="28"/>
          </w:rPr>
          <w:t>://</w:t>
        </w:r>
        <w:r>
          <w:rPr>
            <w:rStyle w:val="a3"/>
            <w:szCs w:val="28"/>
            <w:lang w:val="en-US"/>
          </w:rPr>
          <w:t>www</w:t>
        </w:r>
        <w:r>
          <w:rPr>
            <w:rStyle w:val="a3"/>
            <w:szCs w:val="28"/>
          </w:rPr>
          <w:t>.</w:t>
        </w:r>
        <w:proofErr w:type="spellStart"/>
        <w:r>
          <w:rPr>
            <w:rStyle w:val="a3"/>
            <w:szCs w:val="28"/>
          </w:rPr>
          <w:t>ekaterinovkasp</w:t>
        </w:r>
        <w:proofErr w:type="spellEnd"/>
        <w:r>
          <w:rPr>
            <w:rStyle w:val="a3"/>
            <w:szCs w:val="28"/>
          </w:rPr>
          <w:t>.</w:t>
        </w:r>
        <w:proofErr w:type="spellStart"/>
        <w:r>
          <w:rPr>
            <w:rStyle w:val="a3"/>
            <w:szCs w:val="28"/>
            <w:lang w:val="en-US"/>
          </w:rPr>
          <w:t>ru</w:t>
        </w:r>
        <w:proofErr w:type="spellEnd"/>
      </w:hyperlink>
      <w:r>
        <w:rPr>
          <w:szCs w:val="28"/>
        </w:rPr>
        <w:t>.</w:t>
      </w:r>
    </w:p>
    <w:p w:rsidR="003416C2" w:rsidRDefault="003416C2" w:rsidP="003416C2">
      <w:pPr>
        <w:jc w:val="both"/>
        <w:rPr>
          <w:szCs w:val="28"/>
        </w:rPr>
      </w:pPr>
      <w:r>
        <w:rPr>
          <w:szCs w:val="28"/>
        </w:rPr>
        <w:t xml:space="preserve">            График приема </w:t>
      </w:r>
      <w:r>
        <w:rPr>
          <w:color w:val="000000"/>
          <w:szCs w:val="28"/>
        </w:rPr>
        <w:t xml:space="preserve">обращений по получению муниципальной услуги осуществляется в администрации Екатериновского сельского поселения в рабочие дни: </w:t>
      </w:r>
    </w:p>
    <w:p w:rsidR="003416C2" w:rsidRDefault="003416C2" w:rsidP="003416C2">
      <w:pPr>
        <w:ind w:firstLine="851"/>
        <w:jc w:val="both"/>
        <w:rPr>
          <w:szCs w:val="28"/>
        </w:rPr>
      </w:pPr>
    </w:p>
    <w:tbl>
      <w:tblPr>
        <w:tblW w:w="8655"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0A0"/>
      </w:tblPr>
      <w:tblGrid>
        <w:gridCol w:w="3940"/>
        <w:gridCol w:w="4715"/>
      </w:tblGrid>
      <w:tr w:rsidR="003416C2" w:rsidTr="003416C2">
        <w:trPr>
          <w:tblCellSpacing w:w="0" w:type="dxa"/>
          <w:jc w:val="center"/>
        </w:trPr>
        <w:tc>
          <w:tcPr>
            <w:tcW w:w="3735" w:type="dxa"/>
            <w:tcBorders>
              <w:top w:val="outset" w:sz="6" w:space="0" w:color="000000"/>
              <w:left w:val="outset" w:sz="6" w:space="0" w:color="000000"/>
              <w:bottom w:val="outset" w:sz="6" w:space="0" w:color="000000"/>
              <w:right w:val="outset" w:sz="6" w:space="0" w:color="000000"/>
            </w:tcBorders>
            <w:hideMark/>
          </w:tcPr>
          <w:p w:rsidR="003416C2" w:rsidRDefault="003416C2">
            <w:pPr>
              <w:spacing w:before="100" w:beforeAutospacing="1" w:after="115"/>
              <w:ind w:firstLine="706"/>
              <w:jc w:val="both"/>
              <w:rPr>
                <w:color w:val="000000"/>
                <w:szCs w:val="28"/>
              </w:rPr>
            </w:pPr>
            <w:r>
              <w:rPr>
                <w:bCs/>
                <w:color w:val="000000"/>
                <w:szCs w:val="28"/>
              </w:rPr>
              <w:t>День недели</w:t>
            </w:r>
          </w:p>
        </w:tc>
        <w:tc>
          <w:tcPr>
            <w:tcW w:w="4470" w:type="dxa"/>
            <w:tcBorders>
              <w:top w:val="outset" w:sz="6" w:space="0" w:color="000000"/>
              <w:left w:val="outset" w:sz="6" w:space="0" w:color="000000"/>
              <w:bottom w:val="outset" w:sz="6" w:space="0" w:color="000000"/>
              <w:right w:val="outset" w:sz="6" w:space="0" w:color="000000"/>
            </w:tcBorders>
            <w:hideMark/>
          </w:tcPr>
          <w:p w:rsidR="003416C2" w:rsidRDefault="003416C2">
            <w:pPr>
              <w:spacing w:before="100" w:beforeAutospacing="1" w:after="115"/>
              <w:ind w:firstLine="706"/>
              <w:jc w:val="both"/>
              <w:rPr>
                <w:color w:val="000000"/>
                <w:szCs w:val="28"/>
              </w:rPr>
            </w:pPr>
            <w:r>
              <w:rPr>
                <w:bCs/>
                <w:color w:val="000000"/>
                <w:szCs w:val="28"/>
              </w:rPr>
              <w:t>Время приема*</w:t>
            </w:r>
          </w:p>
        </w:tc>
      </w:tr>
      <w:tr w:rsidR="003416C2" w:rsidTr="003416C2">
        <w:trPr>
          <w:tblCellSpacing w:w="0" w:type="dxa"/>
          <w:jc w:val="center"/>
        </w:trPr>
        <w:tc>
          <w:tcPr>
            <w:tcW w:w="3735" w:type="dxa"/>
            <w:tcBorders>
              <w:top w:val="outset" w:sz="6" w:space="0" w:color="000000"/>
              <w:left w:val="outset" w:sz="6" w:space="0" w:color="000000"/>
              <w:bottom w:val="outset" w:sz="6" w:space="0" w:color="000000"/>
              <w:right w:val="outset" w:sz="6" w:space="0" w:color="000000"/>
            </w:tcBorders>
            <w:hideMark/>
          </w:tcPr>
          <w:p w:rsidR="003416C2" w:rsidRDefault="003416C2">
            <w:pPr>
              <w:spacing w:before="100" w:beforeAutospacing="1" w:after="115"/>
              <w:ind w:firstLine="706"/>
              <w:jc w:val="both"/>
              <w:rPr>
                <w:color w:val="000000"/>
                <w:szCs w:val="28"/>
              </w:rPr>
            </w:pPr>
            <w:r>
              <w:rPr>
                <w:color w:val="000000"/>
                <w:szCs w:val="28"/>
              </w:rPr>
              <w:t>Понедельник</w:t>
            </w:r>
          </w:p>
        </w:tc>
        <w:tc>
          <w:tcPr>
            <w:tcW w:w="4470" w:type="dxa"/>
            <w:tcBorders>
              <w:top w:val="outset" w:sz="6" w:space="0" w:color="000000"/>
              <w:left w:val="outset" w:sz="6" w:space="0" w:color="000000"/>
              <w:bottom w:val="outset" w:sz="6" w:space="0" w:color="000000"/>
              <w:right w:val="outset" w:sz="6" w:space="0" w:color="000000"/>
            </w:tcBorders>
            <w:hideMark/>
          </w:tcPr>
          <w:p w:rsidR="003416C2" w:rsidRDefault="003416C2">
            <w:pPr>
              <w:spacing w:before="100" w:beforeAutospacing="1" w:after="115"/>
              <w:ind w:firstLine="706"/>
              <w:jc w:val="both"/>
              <w:rPr>
                <w:color w:val="000000"/>
                <w:szCs w:val="28"/>
              </w:rPr>
            </w:pPr>
            <w:r>
              <w:rPr>
                <w:color w:val="000000"/>
                <w:szCs w:val="28"/>
              </w:rPr>
              <w:t>с 8.00 до 16.00</w:t>
            </w:r>
          </w:p>
        </w:tc>
      </w:tr>
      <w:tr w:rsidR="003416C2" w:rsidTr="003416C2">
        <w:trPr>
          <w:tblCellSpacing w:w="0" w:type="dxa"/>
          <w:jc w:val="center"/>
        </w:trPr>
        <w:tc>
          <w:tcPr>
            <w:tcW w:w="3735" w:type="dxa"/>
            <w:tcBorders>
              <w:top w:val="outset" w:sz="6" w:space="0" w:color="000000"/>
              <w:left w:val="outset" w:sz="6" w:space="0" w:color="000000"/>
              <w:bottom w:val="outset" w:sz="6" w:space="0" w:color="000000"/>
              <w:right w:val="outset" w:sz="6" w:space="0" w:color="000000"/>
            </w:tcBorders>
            <w:hideMark/>
          </w:tcPr>
          <w:p w:rsidR="003416C2" w:rsidRDefault="003416C2">
            <w:pPr>
              <w:spacing w:before="100" w:beforeAutospacing="1" w:after="115"/>
              <w:ind w:firstLine="706"/>
              <w:jc w:val="both"/>
              <w:rPr>
                <w:color w:val="000000"/>
                <w:szCs w:val="28"/>
              </w:rPr>
            </w:pPr>
            <w:r>
              <w:rPr>
                <w:szCs w:val="28"/>
              </w:rPr>
              <w:t xml:space="preserve">Вторник           </w:t>
            </w:r>
          </w:p>
        </w:tc>
        <w:tc>
          <w:tcPr>
            <w:tcW w:w="4470" w:type="dxa"/>
            <w:tcBorders>
              <w:top w:val="outset" w:sz="6" w:space="0" w:color="000000"/>
              <w:left w:val="outset" w:sz="6" w:space="0" w:color="000000"/>
              <w:bottom w:val="outset" w:sz="6" w:space="0" w:color="000000"/>
              <w:right w:val="outset" w:sz="6" w:space="0" w:color="000000"/>
            </w:tcBorders>
            <w:hideMark/>
          </w:tcPr>
          <w:p w:rsidR="003416C2" w:rsidRDefault="003416C2">
            <w:pPr>
              <w:spacing w:before="100" w:beforeAutospacing="1" w:after="115"/>
              <w:ind w:firstLine="706"/>
              <w:jc w:val="both"/>
              <w:rPr>
                <w:color w:val="000000"/>
                <w:szCs w:val="28"/>
              </w:rPr>
            </w:pPr>
            <w:r>
              <w:rPr>
                <w:color w:val="000000"/>
                <w:szCs w:val="28"/>
              </w:rPr>
              <w:t>с 8.00 до 16.00</w:t>
            </w:r>
          </w:p>
        </w:tc>
      </w:tr>
      <w:tr w:rsidR="003416C2" w:rsidTr="003416C2">
        <w:trPr>
          <w:tblCellSpacing w:w="0" w:type="dxa"/>
          <w:jc w:val="center"/>
        </w:trPr>
        <w:tc>
          <w:tcPr>
            <w:tcW w:w="3735" w:type="dxa"/>
            <w:tcBorders>
              <w:top w:val="outset" w:sz="6" w:space="0" w:color="000000"/>
              <w:left w:val="outset" w:sz="6" w:space="0" w:color="000000"/>
              <w:bottom w:val="outset" w:sz="6" w:space="0" w:color="000000"/>
              <w:right w:val="outset" w:sz="6" w:space="0" w:color="000000"/>
            </w:tcBorders>
            <w:hideMark/>
          </w:tcPr>
          <w:p w:rsidR="003416C2" w:rsidRDefault="003416C2">
            <w:pPr>
              <w:spacing w:before="100" w:beforeAutospacing="1" w:after="115"/>
              <w:ind w:firstLine="706"/>
              <w:jc w:val="both"/>
              <w:rPr>
                <w:color w:val="000000"/>
                <w:szCs w:val="28"/>
              </w:rPr>
            </w:pPr>
            <w:r>
              <w:rPr>
                <w:color w:val="000000"/>
                <w:szCs w:val="28"/>
              </w:rPr>
              <w:t>Среда</w:t>
            </w:r>
          </w:p>
        </w:tc>
        <w:tc>
          <w:tcPr>
            <w:tcW w:w="4470" w:type="dxa"/>
            <w:tcBorders>
              <w:top w:val="outset" w:sz="6" w:space="0" w:color="000000"/>
              <w:left w:val="outset" w:sz="6" w:space="0" w:color="000000"/>
              <w:bottom w:val="outset" w:sz="6" w:space="0" w:color="000000"/>
              <w:right w:val="outset" w:sz="6" w:space="0" w:color="000000"/>
            </w:tcBorders>
            <w:hideMark/>
          </w:tcPr>
          <w:p w:rsidR="003416C2" w:rsidRDefault="003416C2">
            <w:pPr>
              <w:spacing w:before="100" w:beforeAutospacing="1" w:after="115"/>
              <w:ind w:firstLine="706"/>
              <w:jc w:val="both"/>
              <w:rPr>
                <w:color w:val="000000"/>
                <w:szCs w:val="28"/>
              </w:rPr>
            </w:pPr>
            <w:r>
              <w:rPr>
                <w:color w:val="000000"/>
                <w:szCs w:val="28"/>
              </w:rPr>
              <w:t>с 8.00 до 16.00</w:t>
            </w:r>
          </w:p>
        </w:tc>
      </w:tr>
      <w:tr w:rsidR="003416C2" w:rsidTr="003416C2">
        <w:trPr>
          <w:tblCellSpacing w:w="0" w:type="dxa"/>
          <w:jc w:val="center"/>
        </w:trPr>
        <w:tc>
          <w:tcPr>
            <w:tcW w:w="3735" w:type="dxa"/>
            <w:tcBorders>
              <w:top w:val="outset" w:sz="6" w:space="0" w:color="000000"/>
              <w:left w:val="outset" w:sz="6" w:space="0" w:color="000000"/>
              <w:bottom w:val="outset" w:sz="6" w:space="0" w:color="000000"/>
              <w:right w:val="outset" w:sz="6" w:space="0" w:color="000000"/>
            </w:tcBorders>
            <w:hideMark/>
          </w:tcPr>
          <w:p w:rsidR="003416C2" w:rsidRDefault="003416C2">
            <w:pPr>
              <w:spacing w:before="100" w:beforeAutospacing="1" w:after="115"/>
              <w:ind w:firstLine="706"/>
              <w:jc w:val="both"/>
              <w:rPr>
                <w:color w:val="000000"/>
                <w:szCs w:val="28"/>
              </w:rPr>
            </w:pPr>
            <w:r>
              <w:rPr>
                <w:color w:val="000000"/>
                <w:szCs w:val="28"/>
              </w:rPr>
              <w:t>Четверг</w:t>
            </w:r>
          </w:p>
        </w:tc>
        <w:tc>
          <w:tcPr>
            <w:tcW w:w="4470" w:type="dxa"/>
            <w:tcBorders>
              <w:top w:val="outset" w:sz="6" w:space="0" w:color="000000"/>
              <w:left w:val="outset" w:sz="6" w:space="0" w:color="000000"/>
              <w:bottom w:val="outset" w:sz="6" w:space="0" w:color="000000"/>
              <w:right w:val="outset" w:sz="6" w:space="0" w:color="000000"/>
            </w:tcBorders>
            <w:hideMark/>
          </w:tcPr>
          <w:p w:rsidR="003416C2" w:rsidRDefault="003416C2">
            <w:pPr>
              <w:spacing w:before="100" w:beforeAutospacing="1" w:after="115"/>
              <w:ind w:firstLine="706"/>
              <w:jc w:val="both"/>
              <w:rPr>
                <w:color w:val="000000"/>
                <w:szCs w:val="28"/>
              </w:rPr>
            </w:pPr>
            <w:r>
              <w:rPr>
                <w:color w:val="000000"/>
                <w:szCs w:val="28"/>
              </w:rPr>
              <w:t>с 8.00 до 16.00</w:t>
            </w:r>
          </w:p>
        </w:tc>
      </w:tr>
      <w:tr w:rsidR="003416C2" w:rsidTr="003416C2">
        <w:trPr>
          <w:tblCellSpacing w:w="0" w:type="dxa"/>
          <w:jc w:val="center"/>
        </w:trPr>
        <w:tc>
          <w:tcPr>
            <w:tcW w:w="3735" w:type="dxa"/>
            <w:tcBorders>
              <w:top w:val="outset" w:sz="6" w:space="0" w:color="000000"/>
              <w:left w:val="outset" w:sz="6" w:space="0" w:color="000000"/>
              <w:bottom w:val="outset" w:sz="6" w:space="0" w:color="000000"/>
              <w:right w:val="outset" w:sz="6" w:space="0" w:color="000000"/>
            </w:tcBorders>
            <w:hideMark/>
          </w:tcPr>
          <w:p w:rsidR="003416C2" w:rsidRDefault="003416C2">
            <w:pPr>
              <w:spacing w:before="100" w:beforeAutospacing="1" w:after="115"/>
              <w:ind w:firstLine="706"/>
              <w:jc w:val="both"/>
              <w:rPr>
                <w:color w:val="000000"/>
                <w:szCs w:val="28"/>
              </w:rPr>
            </w:pPr>
            <w:r>
              <w:rPr>
                <w:color w:val="000000"/>
                <w:szCs w:val="28"/>
              </w:rPr>
              <w:t>Пятница</w:t>
            </w:r>
          </w:p>
        </w:tc>
        <w:tc>
          <w:tcPr>
            <w:tcW w:w="4470" w:type="dxa"/>
            <w:tcBorders>
              <w:top w:val="outset" w:sz="6" w:space="0" w:color="000000"/>
              <w:left w:val="outset" w:sz="6" w:space="0" w:color="000000"/>
              <w:bottom w:val="outset" w:sz="6" w:space="0" w:color="000000"/>
              <w:right w:val="outset" w:sz="6" w:space="0" w:color="000000"/>
            </w:tcBorders>
            <w:hideMark/>
          </w:tcPr>
          <w:p w:rsidR="003416C2" w:rsidRDefault="003416C2">
            <w:pPr>
              <w:spacing w:before="100" w:beforeAutospacing="1" w:after="115"/>
              <w:ind w:firstLine="706"/>
              <w:jc w:val="both"/>
              <w:rPr>
                <w:color w:val="000000"/>
                <w:szCs w:val="28"/>
              </w:rPr>
            </w:pPr>
            <w:r>
              <w:rPr>
                <w:color w:val="000000"/>
                <w:szCs w:val="28"/>
              </w:rPr>
              <w:t>с 8.00 до 16.00</w:t>
            </w:r>
          </w:p>
        </w:tc>
      </w:tr>
    </w:tbl>
    <w:p w:rsidR="003416C2" w:rsidRDefault="003416C2" w:rsidP="003416C2">
      <w:pPr>
        <w:spacing w:before="100" w:beforeAutospacing="1"/>
        <w:jc w:val="both"/>
        <w:rPr>
          <w:color w:val="000000"/>
          <w:szCs w:val="28"/>
        </w:rPr>
      </w:pPr>
      <w:r>
        <w:rPr>
          <w:color w:val="000000"/>
          <w:szCs w:val="28"/>
        </w:rPr>
        <w:t xml:space="preserve">  * с учетом обеденного перерыва, установленного регламентом работы Администрации Екатериновского сельского поселения.</w:t>
      </w:r>
    </w:p>
    <w:p w:rsidR="003416C2" w:rsidRDefault="003416C2" w:rsidP="003416C2">
      <w:pPr>
        <w:jc w:val="both"/>
        <w:rPr>
          <w:szCs w:val="28"/>
        </w:rPr>
      </w:pPr>
    </w:p>
    <w:p w:rsidR="003416C2" w:rsidRDefault="003416C2" w:rsidP="003416C2">
      <w:pPr>
        <w:jc w:val="both"/>
        <w:rPr>
          <w:szCs w:val="28"/>
        </w:rPr>
      </w:pPr>
      <w:r>
        <w:rPr>
          <w:spacing w:val="6"/>
          <w:szCs w:val="28"/>
        </w:rPr>
        <w:t xml:space="preserve">            Основными требованиями при консультировании и информировании </w:t>
      </w:r>
      <w:r>
        <w:rPr>
          <w:spacing w:val="5"/>
          <w:szCs w:val="28"/>
        </w:rPr>
        <w:t xml:space="preserve">являются: </w:t>
      </w:r>
      <w:r>
        <w:rPr>
          <w:spacing w:val="6"/>
          <w:szCs w:val="28"/>
        </w:rPr>
        <w:t xml:space="preserve">компетентность, вежливость, </w:t>
      </w:r>
      <w:r>
        <w:rPr>
          <w:spacing w:val="7"/>
          <w:szCs w:val="28"/>
        </w:rPr>
        <w:t>четкость в изложении материала, полнота консультирования.</w:t>
      </w:r>
    </w:p>
    <w:p w:rsidR="003416C2" w:rsidRDefault="003416C2" w:rsidP="003416C2">
      <w:pPr>
        <w:jc w:val="both"/>
        <w:rPr>
          <w:spacing w:val="7"/>
          <w:szCs w:val="28"/>
        </w:rPr>
      </w:pPr>
      <w:r>
        <w:rPr>
          <w:spacing w:val="2"/>
          <w:szCs w:val="28"/>
        </w:rPr>
        <w:t xml:space="preserve">             Заявитель с учетом графика работы </w:t>
      </w:r>
      <w:r>
        <w:rPr>
          <w:spacing w:val="9"/>
          <w:szCs w:val="28"/>
        </w:rPr>
        <w:t xml:space="preserve">Администрации Екатериновского сельского поселения с момента представления заявления и необходимых </w:t>
      </w:r>
      <w:r>
        <w:rPr>
          <w:spacing w:val="12"/>
          <w:szCs w:val="28"/>
        </w:rPr>
        <w:t xml:space="preserve">документов  имеет право  на получение  сведений  о  прохождении </w:t>
      </w:r>
      <w:r>
        <w:rPr>
          <w:spacing w:val="7"/>
          <w:szCs w:val="28"/>
        </w:rPr>
        <w:t xml:space="preserve">процедур   по   рассмотрению    его    </w:t>
      </w:r>
      <w:r>
        <w:rPr>
          <w:spacing w:val="7"/>
          <w:szCs w:val="28"/>
        </w:rPr>
        <w:lastRenderedPageBreak/>
        <w:t>заявления  и   документов   при помощи телефона, Интернета, электронной почты.</w:t>
      </w:r>
    </w:p>
    <w:p w:rsidR="003416C2" w:rsidRDefault="003416C2" w:rsidP="003416C2">
      <w:pPr>
        <w:jc w:val="both"/>
        <w:rPr>
          <w:color w:val="000000"/>
          <w:spacing w:val="7"/>
          <w:szCs w:val="28"/>
        </w:rPr>
      </w:pPr>
      <w:r>
        <w:rPr>
          <w:color w:val="000000"/>
          <w:szCs w:val="28"/>
        </w:rPr>
        <w:t xml:space="preserve">             </w:t>
      </w:r>
      <w:r>
        <w:rPr>
          <w:color w:val="000000"/>
          <w:spacing w:val="4"/>
          <w:szCs w:val="28"/>
        </w:rPr>
        <w:t xml:space="preserve">Информация о предоставления </w:t>
      </w:r>
      <w:r>
        <w:rPr>
          <w:color w:val="000000"/>
          <w:spacing w:val="7"/>
          <w:szCs w:val="28"/>
        </w:rPr>
        <w:t>муниципальной услуги предоставляется  бесплатно.</w:t>
      </w:r>
    </w:p>
    <w:p w:rsidR="003416C2" w:rsidRDefault="003416C2" w:rsidP="003416C2">
      <w:pPr>
        <w:jc w:val="both"/>
        <w:rPr>
          <w:szCs w:val="28"/>
        </w:rPr>
      </w:pPr>
      <w:r>
        <w:rPr>
          <w:szCs w:val="28"/>
        </w:rPr>
        <w:tab/>
      </w:r>
    </w:p>
    <w:p w:rsidR="003416C2" w:rsidRDefault="003416C2" w:rsidP="003416C2">
      <w:pPr>
        <w:pStyle w:val="a5"/>
        <w:jc w:val="center"/>
        <w:rPr>
          <w:bCs/>
          <w:szCs w:val="28"/>
        </w:rPr>
      </w:pPr>
      <w:r>
        <w:rPr>
          <w:bCs/>
          <w:szCs w:val="28"/>
        </w:rPr>
        <w:t>2.Стандарт предоставления муниципальной услуги</w:t>
      </w:r>
    </w:p>
    <w:p w:rsidR="003416C2" w:rsidRDefault="003416C2" w:rsidP="003416C2">
      <w:pPr>
        <w:pStyle w:val="a5"/>
        <w:jc w:val="center"/>
        <w:rPr>
          <w:bCs/>
          <w:szCs w:val="28"/>
        </w:rPr>
      </w:pPr>
    </w:p>
    <w:p w:rsidR="003416C2" w:rsidRDefault="003416C2" w:rsidP="003416C2">
      <w:pPr>
        <w:spacing w:before="120"/>
        <w:ind w:firstLine="567"/>
        <w:jc w:val="both"/>
        <w:rPr>
          <w:bCs/>
          <w:szCs w:val="28"/>
        </w:rPr>
      </w:pPr>
      <w:r>
        <w:rPr>
          <w:bCs/>
          <w:szCs w:val="28"/>
        </w:rPr>
        <w:t xml:space="preserve">  2.1. Наименование муниципальной услуги: </w:t>
      </w:r>
      <w:r>
        <w:rPr>
          <w:szCs w:val="28"/>
        </w:rPr>
        <w:t>муниципальная услуга «</w:t>
      </w:r>
      <w:r>
        <w:rPr>
          <w:color w:val="000000"/>
        </w:rPr>
        <w:t>«Предоставление разрешения на условно разрешенный вид использования земельного участка или объекта капитального строительства»</w:t>
      </w:r>
    </w:p>
    <w:p w:rsidR="003416C2" w:rsidRDefault="003416C2" w:rsidP="003416C2">
      <w:pPr>
        <w:jc w:val="both"/>
      </w:pPr>
      <w:r>
        <w:rPr>
          <w:szCs w:val="28"/>
          <w:lang w:eastAsia="zh-CN"/>
        </w:rPr>
        <w:t xml:space="preserve">        </w:t>
      </w:r>
      <w:r>
        <w:rPr>
          <w:szCs w:val="28"/>
        </w:rPr>
        <w:t xml:space="preserve">  2.2. </w:t>
      </w:r>
      <w:bookmarkStart w:id="0" w:name="_Toc206489248"/>
      <w:r>
        <w:rPr>
          <w:szCs w:val="28"/>
        </w:rPr>
        <w:t xml:space="preserve">Наименование  органа местного самоуправления,  исполняющего муниципальную </w:t>
      </w:r>
      <w:bookmarkEnd w:id="0"/>
      <w:r>
        <w:rPr>
          <w:szCs w:val="28"/>
        </w:rPr>
        <w:t xml:space="preserve">услугу: Администрация Екатериновского сельского поселения (далее – Администрация). </w:t>
      </w:r>
    </w:p>
    <w:p w:rsidR="003416C2" w:rsidRDefault="003416C2" w:rsidP="003416C2">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При предоставлении Администрацией муниципальной услуги запрещено требовать от гражданина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и организации.</w:t>
      </w:r>
    </w:p>
    <w:p w:rsidR="003416C2" w:rsidRDefault="003416C2" w:rsidP="003416C2">
      <w:pPr>
        <w:pStyle w:val="ConsPlusNormal"/>
        <w:jc w:val="both"/>
        <w:rPr>
          <w:rFonts w:ascii="Times New Roman" w:hAnsi="Times New Roman" w:cs="Times New Roman"/>
          <w:sz w:val="28"/>
          <w:szCs w:val="28"/>
        </w:rPr>
      </w:pPr>
      <w:r>
        <w:rPr>
          <w:rFonts w:ascii="Times New Roman" w:hAnsi="Times New Roman" w:cs="Times New Roman"/>
          <w:sz w:val="28"/>
          <w:szCs w:val="28"/>
        </w:rPr>
        <w:t>2.3. Результат предоставления муниципальной услуги:</w:t>
      </w:r>
    </w:p>
    <w:p w:rsidR="003416C2" w:rsidRDefault="003416C2" w:rsidP="003416C2">
      <w:pPr>
        <w:widowControl w:val="0"/>
        <w:tabs>
          <w:tab w:val="left" w:pos="1260"/>
        </w:tabs>
        <w:spacing w:line="200" w:lineRule="atLeast"/>
        <w:ind w:firstLine="720"/>
        <w:jc w:val="both"/>
        <w:rPr>
          <w:szCs w:val="28"/>
        </w:rPr>
      </w:pPr>
      <w:r>
        <w:rPr>
          <w:szCs w:val="28"/>
        </w:rPr>
        <w:t>Конечным результатом предоставления муниципальной услуги являются:</w:t>
      </w:r>
    </w:p>
    <w:p w:rsidR="003416C2" w:rsidRDefault="003416C2" w:rsidP="003416C2">
      <w:pPr>
        <w:widowControl w:val="0"/>
        <w:ind w:firstLine="708"/>
        <w:jc w:val="both"/>
        <w:rPr>
          <w:szCs w:val="28"/>
        </w:rPr>
      </w:pPr>
      <w:r>
        <w:rPr>
          <w:szCs w:val="28"/>
        </w:rPr>
        <w:t>- </w:t>
      </w:r>
      <w:r>
        <w:rPr>
          <w:rFonts w:eastAsia="Batang"/>
          <w:szCs w:val="28"/>
          <w:lang w:eastAsia="ko-KR"/>
        </w:rPr>
        <w:t>выдача заявителю постановления о п</w:t>
      </w:r>
      <w:r>
        <w:rPr>
          <w:color w:val="000000"/>
        </w:rPr>
        <w:t>редоставлении разрешения на условно разрешенный вид использования земельного участка или объекта капитального строительства</w:t>
      </w:r>
      <w:r>
        <w:rPr>
          <w:rFonts w:eastAsia="Batang"/>
          <w:szCs w:val="28"/>
          <w:lang w:eastAsia="ko-KR"/>
        </w:rPr>
        <w:t>;</w:t>
      </w:r>
    </w:p>
    <w:p w:rsidR="003416C2" w:rsidRDefault="003416C2" w:rsidP="003416C2">
      <w:pPr>
        <w:pStyle w:val="ConsPlusNormal"/>
        <w:jc w:val="both"/>
        <w:rPr>
          <w:rFonts w:ascii="Times New Roman" w:hAnsi="Times New Roman" w:cs="Times New Roman"/>
          <w:color w:val="000000"/>
          <w:sz w:val="28"/>
          <w:szCs w:val="28"/>
        </w:rPr>
      </w:pPr>
      <w:r>
        <w:rPr>
          <w:rFonts w:ascii="Times New Roman" w:hAnsi="Times New Roman" w:cs="Times New Roman"/>
          <w:sz w:val="28"/>
          <w:szCs w:val="28"/>
        </w:rPr>
        <w:t xml:space="preserve">- постановление об отказе </w:t>
      </w:r>
      <w:r>
        <w:rPr>
          <w:rFonts w:ascii="Times New Roman" w:eastAsia="Batang" w:hAnsi="Times New Roman" w:cs="Times New Roman"/>
          <w:sz w:val="28"/>
          <w:szCs w:val="28"/>
          <w:lang w:eastAsia="ko-KR"/>
        </w:rPr>
        <w:t>в выдаче постановления</w:t>
      </w:r>
      <w:r>
        <w:rPr>
          <w:rFonts w:eastAsia="Batang"/>
          <w:szCs w:val="28"/>
          <w:lang w:eastAsia="ko-KR"/>
        </w:rPr>
        <w:t xml:space="preserve"> </w:t>
      </w:r>
      <w:r>
        <w:rPr>
          <w:rFonts w:ascii="Times New Roman" w:eastAsia="Batang" w:hAnsi="Times New Roman" w:cs="Times New Roman"/>
          <w:sz w:val="28"/>
          <w:szCs w:val="28"/>
          <w:lang w:eastAsia="ko-KR"/>
        </w:rPr>
        <w:t>о п</w:t>
      </w:r>
      <w:r>
        <w:rPr>
          <w:rFonts w:ascii="Times New Roman" w:hAnsi="Times New Roman" w:cs="Times New Roman"/>
          <w:color w:val="000000"/>
          <w:sz w:val="28"/>
          <w:szCs w:val="28"/>
        </w:rPr>
        <w:t>редоставлении разрешения на условно разрешенный вид использования земельного участка или объекта капитального строительства</w:t>
      </w:r>
    </w:p>
    <w:p w:rsidR="003416C2" w:rsidRDefault="003416C2" w:rsidP="003416C2">
      <w:pPr>
        <w:pStyle w:val="ConsPlusNormal"/>
        <w:jc w:val="both"/>
        <w:rPr>
          <w:rFonts w:ascii="Times New Roman" w:hAnsi="Times New Roman" w:cs="Times New Roman"/>
          <w:sz w:val="28"/>
          <w:szCs w:val="28"/>
        </w:rPr>
      </w:pPr>
      <w:r>
        <w:rPr>
          <w:rFonts w:ascii="Times New Roman" w:eastAsia="Batang" w:hAnsi="Times New Roman" w:cs="Times New Roman"/>
          <w:sz w:val="28"/>
          <w:szCs w:val="28"/>
          <w:lang w:eastAsia="ko-KR"/>
        </w:rPr>
        <w:t xml:space="preserve"> </w:t>
      </w:r>
      <w:r>
        <w:rPr>
          <w:rFonts w:ascii="Times New Roman" w:hAnsi="Times New Roman" w:cs="Times New Roman"/>
          <w:sz w:val="28"/>
          <w:szCs w:val="28"/>
        </w:rPr>
        <w:t>2.4. Срок предоставления муниципальной услуги.</w:t>
      </w:r>
    </w:p>
    <w:p w:rsidR="003416C2" w:rsidRDefault="003416C2" w:rsidP="003416C2">
      <w:pPr>
        <w:ind w:firstLine="720"/>
        <w:jc w:val="both"/>
        <w:rPr>
          <w:rFonts w:eastAsia="Arial Unicode MS"/>
          <w:szCs w:val="28"/>
        </w:rPr>
      </w:pPr>
      <w:r>
        <w:rPr>
          <w:rFonts w:eastAsia="Arial Unicode MS"/>
          <w:szCs w:val="28"/>
        </w:rPr>
        <w:t xml:space="preserve">Время ожидания заявителей при подаче/получении документов для получения муниципальной услуги не должно превышать </w:t>
      </w:r>
      <w:r>
        <w:rPr>
          <w:rFonts w:eastAsia="Arial Unicode MS"/>
          <w:bCs/>
          <w:szCs w:val="28"/>
        </w:rPr>
        <w:t>30</w:t>
      </w:r>
      <w:r>
        <w:rPr>
          <w:rFonts w:eastAsia="Arial Unicode MS"/>
          <w:b/>
          <w:szCs w:val="28"/>
        </w:rPr>
        <w:t xml:space="preserve"> </w:t>
      </w:r>
      <w:r>
        <w:rPr>
          <w:rFonts w:eastAsia="Arial Unicode MS"/>
          <w:bCs/>
          <w:szCs w:val="28"/>
        </w:rPr>
        <w:t>минут</w:t>
      </w:r>
      <w:r>
        <w:rPr>
          <w:rFonts w:eastAsia="Arial Unicode MS"/>
          <w:b/>
          <w:szCs w:val="28"/>
        </w:rPr>
        <w:t>.</w:t>
      </w:r>
    </w:p>
    <w:p w:rsidR="003416C2" w:rsidRDefault="003416C2" w:rsidP="003416C2">
      <w:pPr>
        <w:pStyle w:val="ConsPlusNormal"/>
        <w:jc w:val="both"/>
        <w:rPr>
          <w:rFonts w:ascii="Times New Roman" w:hAnsi="Times New Roman" w:cs="Times New Roman"/>
          <w:sz w:val="28"/>
          <w:szCs w:val="28"/>
        </w:rPr>
      </w:pPr>
      <w:r>
        <w:rPr>
          <w:rFonts w:ascii="Times New Roman" w:eastAsia="Arial Unicode MS" w:hAnsi="Times New Roman" w:cs="Times New Roman"/>
          <w:sz w:val="28"/>
          <w:szCs w:val="28"/>
        </w:rPr>
        <w:t>Продолжительность приема</w:t>
      </w:r>
      <w:r>
        <w:rPr>
          <w:rFonts w:ascii="Times New Roman" w:eastAsia="Arial Unicode MS" w:hAnsi="Times New Roman" w:cs="Times New Roman"/>
          <w:b/>
          <w:sz w:val="28"/>
          <w:szCs w:val="28"/>
        </w:rPr>
        <w:t xml:space="preserve"> </w:t>
      </w:r>
      <w:r>
        <w:rPr>
          <w:rFonts w:ascii="Times New Roman" w:eastAsia="Arial Unicode MS" w:hAnsi="Times New Roman" w:cs="Times New Roman"/>
          <w:sz w:val="28"/>
          <w:szCs w:val="28"/>
        </w:rPr>
        <w:t xml:space="preserve">заявителей у специалиста Администрации при подаче/получении документов </w:t>
      </w:r>
      <w:r>
        <w:rPr>
          <w:rFonts w:ascii="Times New Roman" w:hAnsi="Times New Roman" w:cs="Times New Roman"/>
          <w:sz w:val="28"/>
          <w:szCs w:val="28"/>
        </w:rPr>
        <w:t>для получения муниципальной услуги</w:t>
      </w:r>
      <w:r>
        <w:rPr>
          <w:rFonts w:ascii="Times New Roman" w:eastAsia="Arial Unicode MS" w:hAnsi="Times New Roman" w:cs="Times New Roman"/>
          <w:sz w:val="28"/>
          <w:szCs w:val="28"/>
        </w:rPr>
        <w:t xml:space="preserve"> не должна превышать 15 </w:t>
      </w:r>
      <w:r>
        <w:rPr>
          <w:rFonts w:ascii="Times New Roman" w:eastAsia="Arial Unicode MS" w:hAnsi="Times New Roman" w:cs="Times New Roman"/>
          <w:bCs/>
          <w:sz w:val="28"/>
          <w:szCs w:val="28"/>
        </w:rPr>
        <w:t>минут.</w:t>
      </w:r>
    </w:p>
    <w:p w:rsidR="003416C2" w:rsidRDefault="003416C2" w:rsidP="003416C2">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Общий срок предоставления муниципальной услуги не должен превышать </w:t>
      </w:r>
      <w:r w:rsidRPr="00435933">
        <w:rPr>
          <w:rFonts w:ascii="Times New Roman" w:hAnsi="Times New Roman" w:cs="Times New Roman"/>
          <w:b/>
          <w:i/>
          <w:sz w:val="28"/>
          <w:szCs w:val="28"/>
          <w:u w:val="single"/>
        </w:rPr>
        <w:t>30 дней</w:t>
      </w:r>
      <w:r w:rsidR="00435933">
        <w:rPr>
          <w:rFonts w:ascii="Times New Roman" w:hAnsi="Times New Roman" w:cs="Times New Roman"/>
          <w:b/>
          <w:i/>
          <w:sz w:val="28"/>
          <w:szCs w:val="28"/>
          <w:u w:val="single"/>
        </w:rPr>
        <w:t xml:space="preserve"> (одного месяца)</w:t>
      </w:r>
      <w:r>
        <w:rPr>
          <w:rFonts w:ascii="Times New Roman" w:hAnsi="Times New Roman" w:cs="Times New Roman"/>
          <w:sz w:val="28"/>
          <w:szCs w:val="28"/>
        </w:rPr>
        <w:t xml:space="preserve"> со дня регистрации заявления о предоставлении муниципальной услуги.</w:t>
      </w:r>
    </w:p>
    <w:p w:rsidR="003416C2" w:rsidRDefault="003416C2" w:rsidP="003416C2">
      <w:pPr>
        <w:ind w:firstLine="540"/>
        <w:outlineLvl w:val="1"/>
        <w:rPr>
          <w:szCs w:val="28"/>
        </w:rPr>
      </w:pPr>
      <w:r>
        <w:rPr>
          <w:szCs w:val="28"/>
        </w:rPr>
        <w:t xml:space="preserve">2.5. Правовые основания для предоставления муниципальной услуги: </w:t>
      </w:r>
    </w:p>
    <w:p w:rsidR="003416C2" w:rsidRDefault="003416C2" w:rsidP="003416C2">
      <w:pPr>
        <w:ind w:firstLine="708"/>
        <w:jc w:val="both"/>
        <w:rPr>
          <w:bCs/>
          <w:szCs w:val="28"/>
        </w:rPr>
      </w:pPr>
      <w:r>
        <w:rPr>
          <w:szCs w:val="28"/>
        </w:rPr>
        <w:t xml:space="preserve">- </w:t>
      </w:r>
      <w:r>
        <w:rPr>
          <w:bCs/>
          <w:szCs w:val="28"/>
        </w:rPr>
        <w:t xml:space="preserve"> Конституция Российской Федерации;</w:t>
      </w:r>
    </w:p>
    <w:p w:rsidR="003416C2" w:rsidRDefault="003416C2" w:rsidP="003416C2">
      <w:pPr>
        <w:pStyle w:val="ConsPlusNormal"/>
        <w:jc w:val="both"/>
        <w:rPr>
          <w:rFonts w:ascii="Times New Roman" w:hAnsi="Times New Roman" w:cs="Times New Roman"/>
          <w:sz w:val="28"/>
          <w:szCs w:val="28"/>
        </w:rPr>
      </w:pPr>
      <w:r>
        <w:rPr>
          <w:rFonts w:ascii="Times New Roman" w:hAnsi="Times New Roman" w:cs="Times New Roman"/>
          <w:sz w:val="28"/>
          <w:szCs w:val="28"/>
        </w:rPr>
        <w:t>- Земельный кодекс Российской Федерации</w:t>
      </w:r>
      <w:r>
        <w:rPr>
          <w:rFonts w:ascii="Times New Roman" w:eastAsia="Batang" w:hAnsi="Times New Roman"/>
          <w:sz w:val="28"/>
          <w:szCs w:val="28"/>
        </w:rPr>
        <w:t>;</w:t>
      </w:r>
    </w:p>
    <w:p w:rsidR="003416C2" w:rsidRDefault="003416C2" w:rsidP="003416C2">
      <w:pPr>
        <w:pStyle w:val="a9"/>
        <w:widowControl w:val="0"/>
        <w:ind w:firstLine="720"/>
        <w:jc w:val="both"/>
        <w:rPr>
          <w:rFonts w:ascii="Times New Roman" w:eastAsia="Batang" w:hAnsi="Times New Roman"/>
          <w:sz w:val="28"/>
          <w:szCs w:val="28"/>
        </w:rPr>
      </w:pPr>
      <w:r>
        <w:rPr>
          <w:rFonts w:ascii="Times New Roman" w:hAnsi="Times New Roman"/>
          <w:sz w:val="28"/>
          <w:szCs w:val="28"/>
        </w:rPr>
        <w:t xml:space="preserve">- </w:t>
      </w:r>
      <w:r>
        <w:rPr>
          <w:rFonts w:ascii="Times New Roman" w:eastAsia="Batang" w:hAnsi="Times New Roman"/>
          <w:sz w:val="28"/>
          <w:szCs w:val="28"/>
        </w:rPr>
        <w:t>Градостроительный кодекс Российской Федерации;</w:t>
      </w:r>
    </w:p>
    <w:p w:rsidR="003416C2" w:rsidRDefault="003416C2" w:rsidP="003416C2">
      <w:pPr>
        <w:pStyle w:val="ConsPlusNormal"/>
        <w:jc w:val="both"/>
        <w:rPr>
          <w:rFonts w:ascii="Times New Roman" w:hAnsi="Times New Roman" w:cs="Times New Roman"/>
          <w:sz w:val="28"/>
          <w:szCs w:val="28"/>
        </w:rPr>
      </w:pPr>
      <w:r>
        <w:rPr>
          <w:rFonts w:ascii="Times New Roman" w:hAnsi="Times New Roman" w:cs="Times New Roman"/>
          <w:sz w:val="28"/>
          <w:szCs w:val="28"/>
        </w:rPr>
        <w:t>- Федеральный закон от 21.07.1997 № 122-ФЗ «О государственной регистрации прав на недвижимое имущество и сделок с ним»</w:t>
      </w:r>
      <w:r>
        <w:rPr>
          <w:rFonts w:ascii="Times New Roman" w:eastAsia="Batang" w:hAnsi="Times New Roman"/>
          <w:sz w:val="28"/>
          <w:szCs w:val="28"/>
        </w:rPr>
        <w:t>;</w:t>
      </w:r>
    </w:p>
    <w:p w:rsidR="003416C2" w:rsidRDefault="003416C2" w:rsidP="003416C2">
      <w:pPr>
        <w:pStyle w:val="ConsPlusNormal"/>
        <w:jc w:val="both"/>
        <w:rPr>
          <w:rFonts w:ascii="Times New Roman" w:hAnsi="Times New Roman" w:cs="Times New Roman"/>
          <w:sz w:val="28"/>
          <w:szCs w:val="28"/>
        </w:rPr>
      </w:pPr>
      <w:r>
        <w:rPr>
          <w:rFonts w:ascii="Times New Roman" w:hAnsi="Times New Roman" w:cs="Times New Roman"/>
          <w:sz w:val="28"/>
          <w:szCs w:val="28"/>
        </w:rPr>
        <w:t>- Федеральный закон от 25.10.2001 № 137-ФЗ «О введении в действие Земельного кодекса Российской Федерации»</w:t>
      </w:r>
      <w:r>
        <w:rPr>
          <w:rFonts w:ascii="Times New Roman" w:eastAsia="Batang" w:hAnsi="Times New Roman"/>
          <w:sz w:val="28"/>
          <w:szCs w:val="28"/>
        </w:rPr>
        <w:t>;</w:t>
      </w:r>
    </w:p>
    <w:p w:rsidR="003416C2" w:rsidRDefault="003416C2" w:rsidP="003416C2">
      <w:pPr>
        <w:pStyle w:val="ConsPlusNormal"/>
        <w:jc w:val="both"/>
        <w:rPr>
          <w:rFonts w:ascii="Times New Roman" w:hAnsi="Times New Roman" w:cs="Times New Roman"/>
          <w:sz w:val="28"/>
          <w:szCs w:val="28"/>
        </w:rPr>
      </w:pPr>
      <w:r>
        <w:rPr>
          <w:rFonts w:ascii="Times New Roman" w:hAnsi="Times New Roman" w:cs="Times New Roman"/>
          <w:sz w:val="28"/>
          <w:szCs w:val="28"/>
        </w:rPr>
        <w:t>- Федеральный закон от 06.10.2003 № 131-ФЗ «Об общих принципах организации местного самоуправления в Российской Федерации»</w:t>
      </w:r>
      <w:r>
        <w:rPr>
          <w:rFonts w:ascii="Times New Roman" w:eastAsia="Batang" w:hAnsi="Times New Roman"/>
          <w:sz w:val="28"/>
          <w:szCs w:val="28"/>
        </w:rPr>
        <w:t>;</w:t>
      </w:r>
    </w:p>
    <w:p w:rsidR="003416C2" w:rsidRDefault="003416C2" w:rsidP="003416C2">
      <w:pPr>
        <w:pStyle w:val="a9"/>
        <w:widowControl w:val="0"/>
        <w:jc w:val="both"/>
        <w:rPr>
          <w:rFonts w:ascii="Times New Roman" w:eastAsia="Batang" w:hAnsi="Times New Roman"/>
          <w:sz w:val="28"/>
          <w:szCs w:val="28"/>
        </w:rPr>
      </w:pPr>
      <w:r>
        <w:rPr>
          <w:rFonts w:ascii="Times New Roman" w:eastAsia="Batang" w:hAnsi="Times New Roman"/>
          <w:sz w:val="28"/>
          <w:szCs w:val="28"/>
        </w:rPr>
        <w:t xml:space="preserve">           -</w:t>
      </w:r>
      <w:r>
        <w:rPr>
          <w:rFonts w:ascii="Times New Roman" w:hAnsi="Times New Roman"/>
          <w:sz w:val="28"/>
          <w:szCs w:val="28"/>
        </w:rPr>
        <w:t xml:space="preserve"> Федеральный закон от </w:t>
      </w:r>
      <w:r>
        <w:rPr>
          <w:rFonts w:ascii="Times New Roman" w:eastAsia="Batang" w:hAnsi="Times New Roman"/>
          <w:sz w:val="28"/>
          <w:szCs w:val="28"/>
        </w:rPr>
        <w:t xml:space="preserve">29.12.2004 № 191-ФЗ «О введении в действие </w:t>
      </w:r>
      <w:r>
        <w:rPr>
          <w:rFonts w:ascii="Times New Roman" w:eastAsia="Batang" w:hAnsi="Times New Roman"/>
          <w:sz w:val="28"/>
          <w:szCs w:val="28"/>
        </w:rPr>
        <w:lastRenderedPageBreak/>
        <w:t>Градостроительного кодекса Российской Федерации»;</w:t>
      </w:r>
    </w:p>
    <w:p w:rsidR="003416C2" w:rsidRDefault="003416C2" w:rsidP="003416C2">
      <w:pPr>
        <w:pStyle w:val="ConsPlusNormal"/>
        <w:jc w:val="both"/>
        <w:rPr>
          <w:rFonts w:ascii="Times New Roman" w:hAnsi="Times New Roman" w:cs="Times New Roman"/>
          <w:sz w:val="28"/>
          <w:szCs w:val="28"/>
        </w:rPr>
      </w:pPr>
      <w:r>
        <w:rPr>
          <w:rFonts w:ascii="Times New Roman" w:hAnsi="Times New Roman" w:cs="Times New Roman"/>
          <w:sz w:val="28"/>
          <w:szCs w:val="28"/>
        </w:rPr>
        <w:t>- Федеральный закон от 02.05.2006  №  59-ФЗ «О порядке рассмотрения обращений граждан Российской Федерации»;</w:t>
      </w:r>
    </w:p>
    <w:p w:rsidR="003416C2" w:rsidRDefault="003416C2" w:rsidP="003416C2">
      <w:pPr>
        <w:pStyle w:val="ConsPlusNormal"/>
        <w:tabs>
          <w:tab w:val="left" w:pos="6904"/>
        </w:tabs>
        <w:jc w:val="both"/>
        <w:rPr>
          <w:rFonts w:ascii="Times New Roman" w:hAnsi="Times New Roman" w:cs="Times New Roman"/>
          <w:sz w:val="28"/>
          <w:szCs w:val="28"/>
        </w:rPr>
      </w:pPr>
      <w:r>
        <w:rPr>
          <w:rFonts w:ascii="Times New Roman" w:hAnsi="Times New Roman" w:cs="Times New Roman"/>
          <w:sz w:val="28"/>
          <w:szCs w:val="28"/>
        </w:rPr>
        <w:t xml:space="preserve">- </w:t>
      </w:r>
      <w:r>
        <w:rPr>
          <w:rStyle w:val="FontStyle46"/>
          <w:sz w:val="28"/>
          <w:szCs w:val="28"/>
        </w:rPr>
        <w:t>Устав Екатериновского  сельского поселения</w:t>
      </w:r>
      <w:r>
        <w:rPr>
          <w:rFonts w:ascii="Times New Roman" w:hAnsi="Times New Roman" w:cs="Times New Roman"/>
          <w:sz w:val="28"/>
          <w:szCs w:val="28"/>
        </w:rPr>
        <w:t>.</w:t>
      </w:r>
    </w:p>
    <w:p w:rsidR="003416C2" w:rsidRDefault="003416C2" w:rsidP="003416C2">
      <w:pPr>
        <w:pStyle w:val="ConsPlusNormal"/>
        <w:jc w:val="both"/>
        <w:rPr>
          <w:rFonts w:ascii="Times New Roman" w:hAnsi="Times New Roman" w:cs="Times New Roman"/>
          <w:color w:val="000000"/>
          <w:sz w:val="28"/>
          <w:szCs w:val="28"/>
          <w:shd w:val="clear" w:color="auto" w:fill="FFFFFF"/>
        </w:rPr>
      </w:pPr>
      <w:r>
        <w:rPr>
          <w:rFonts w:ascii="Times New Roman" w:hAnsi="Times New Roman" w:cs="Times New Roman"/>
          <w:sz w:val="28"/>
          <w:szCs w:val="28"/>
        </w:rPr>
        <w:t xml:space="preserve">2.6. </w:t>
      </w:r>
      <w:r>
        <w:rPr>
          <w:rFonts w:ascii="Times New Roman" w:hAnsi="Times New Roman" w:cs="Times New Roman"/>
          <w:color w:val="000000"/>
          <w:sz w:val="28"/>
          <w:szCs w:val="28"/>
          <w:shd w:val="clear" w:color="auto" w:fill="FFFFFF"/>
        </w:rPr>
        <w:t>Исчерпывающий перечень документов, необходимых для предоставления муниципальной услуги:</w:t>
      </w:r>
    </w:p>
    <w:p w:rsidR="003416C2" w:rsidRDefault="003416C2" w:rsidP="003416C2">
      <w:pPr>
        <w:pStyle w:val="ConsPlusNormal"/>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2.6.1. Документы, предоставляемые заявителем самостоятельно:</w:t>
      </w:r>
    </w:p>
    <w:p w:rsidR="003416C2" w:rsidRDefault="003416C2" w:rsidP="003416C2">
      <w:pPr>
        <w:pStyle w:val="ConsPlusNormal"/>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заявление;</w:t>
      </w:r>
    </w:p>
    <w:p w:rsidR="003416C2" w:rsidRDefault="003416C2" w:rsidP="003416C2">
      <w:pPr>
        <w:widowControl w:val="0"/>
        <w:ind w:firstLine="709"/>
        <w:jc w:val="both"/>
        <w:rPr>
          <w:szCs w:val="28"/>
        </w:rPr>
      </w:pPr>
      <w:r>
        <w:rPr>
          <w:szCs w:val="28"/>
        </w:rPr>
        <w:t>- документ, удостоверяющий личность гражданина (для физических лиц);</w:t>
      </w:r>
    </w:p>
    <w:p w:rsidR="003416C2" w:rsidRDefault="003416C2" w:rsidP="003416C2">
      <w:pPr>
        <w:widowControl w:val="0"/>
        <w:ind w:firstLine="709"/>
        <w:jc w:val="both"/>
        <w:rPr>
          <w:szCs w:val="28"/>
        </w:rPr>
      </w:pPr>
      <w:r>
        <w:rPr>
          <w:szCs w:val="28"/>
        </w:rPr>
        <w:t>- оформленная в установленном порядке доверенность, заверенная надлежащим образом (в случае подачи заявления лицом, действующим по поручению заявителя);</w:t>
      </w:r>
    </w:p>
    <w:p w:rsidR="003416C2" w:rsidRDefault="003416C2" w:rsidP="003416C2">
      <w:pPr>
        <w:autoSpaceDE w:val="0"/>
        <w:autoSpaceDN w:val="0"/>
        <w:adjustRightInd w:val="0"/>
        <w:ind w:firstLine="540"/>
        <w:jc w:val="both"/>
        <w:outlineLvl w:val="1"/>
        <w:rPr>
          <w:szCs w:val="28"/>
        </w:rPr>
      </w:pPr>
      <w:r>
        <w:rPr>
          <w:szCs w:val="28"/>
        </w:rPr>
        <w:t xml:space="preserve">  - документ, подтверждающий полномочия лица на осуществление действий от имени юридического лица (копия решения о назначении или избрании либо приказа о назначении физического лица на должность, в соответствии с которым такое физическое лицо обладает правом действовать от имени юридического лица без доверенности)</w:t>
      </w:r>
    </w:p>
    <w:p w:rsidR="003416C2" w:rsidRDefault="003416C2" w:rsidP="003416C2">
      <w:pPr>
        <w:autoSpaceDE w:val="0"/>
        <w:autoSpaceDN w:val="0"/>
        <w:adjustRightInd w:val="0"/>
        <w:jc w:val="both"/>
        <w:outlineLvl w:val="1"/>
        <w:rPr>
          <w:szCs w:val="28"/>
        </w:rPr>
      </w:pPr>
      <w:r>
        <w:rPr>
          <w:szCs w:val="28"/>
        </w:rPr>
        <w:t xml:space="preserve">          - в случаях, предусмотренных федеральными законами, универсальная электронная карта, которая является документом, удостоверяющим личность гражданина, права застрахованного лица в системах обязательного страхования, иные права гражданина. В случаях, предусмотренных федеральными законами, постановлениями Правительства Российской Федерации, правовыми актами, универсальная электронная карта является документом, удостоверяющим право гражданина на получение государственных и муниципальных услуг.</w:t>
      </w:r>
    </w:p>
    <w:p w:rsidR="003416C2" w:rsidRDefault="003416C2" w:rsidP="003416C2">
      <w:pPr>
        <w:pStyle w:val="ConsPlusNormal"/>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2.6.2. Документы, предоставляемые заявителем по собственной инициативе, т.к. они подлежат представлению в рамках межведомственного информационного взаимодействия:</w:t>
      </w:r>
    </w:p>
    <w:p w:rsidR="003416C2" w:rsidRDefault="003416C2" w:rsidP="003416C2">
      <w:pPr>
        <w:pStyle w:val="ConsPlusNormal"/>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копия кадастрового паспорта земельного участка (выписка из государственного кадастра недвижимости).</w:t>
      </w:r>
    </w:p>
    <w:p w:rsidR="003416C2" w:rsidRDefault="003416C2" w:rsidP="003416C2">
      <w:pPr>
        <w:widowControl w:val="0"/>
        <w:ind w:firstLine="708"/>
        <w:jc w:val="both"/>
        <w:outlineLvl w:val="0"/>
        <w:rPr>
          <w:szCs w:val="28"/>
        </w:rPr>
      </w:pPr>
      <w:r>
        <w:rPr>
          <w:szCs w:val="28"/>
        </w:rPr>
        <w:t>Администрация Екатериновского сельского поселения получает документы, указанные в п. 2.6.2. путём направления запросов в органы и организации, имеющие в своем распоряжении указанные документы. Запрос направляется по каналам межведомственного информационного взаимодействия.</w:t>
      </w:r>
    </w:p>
    <w:p w:rsidR="003416C2" w:rsidRDefault="003416C2" w:rsidP="003416C2">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 Органы и организации, участвующие в предоставлении муниципальной услуги или являющиеся источником получения информации:</w:t>
      </w:r>
    </w:p>
    <w:p w:rsidR="003416C2" w:rsidRDefault="003416C2" w:rsidP="003416C2">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 Отдел по Матвеево - Курганскому району филиала ФГБУ «Федеральная кадастровая палата </w:t>
      </w:r>
      <w:proofErr w:type="spellStart"/>
      <w:r>
        <w:rPr>
          <w:rFonts w:ascii="Times New Roman" w:hAnsi="Times New Roman" w:cs="Times New Roman"/>
          <w:sz w:val="28"/>
          <w:szCs w:val="28"/>
        </w:rPr>
        <w:t>Росреестра</w:t>
      </w:r>
      <w:proofErr w:type="spellEnd"/>
      <w:r>
        <w:rPr>
          <w:rFonts w:ascii="Times New Roman" w:hAnsi="Times New Roman" w:cs="Times New Roman"/>
          <w:sz w:val="28"/>
          <w:szCs w:val="28"/>
        </w:rPr>
        <w:t xml:space="preserve"> по Ростовской области».</w:t>
      </w:r>
    </w:p>
    <w:p w:rsidR="003416C2" w:rsidRDefault="003416C2" w:rsidP="003416C2">
      <w:pPr>
        <w:ind w:firstLine="720"/>
        <w:jc w:val="both"/>
        <w:rPr>
          <w:szCs w:val="28"/>
        </w:rPr>
      </w:pPr>
      <w:r>
        <w:rPr>
          <w:szCs w:val="28"/>
        </w:rP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 утвержденный нормативным правовым актом Администрации Екатериновского сельского поселения.</w:t>
      </w:r>
    </w:p>
    <w:p w:rsidR="003416C2" w:rsidRDefault="003416C2" w:rsidP="003416C2">
      <w:pPr>
        <w:ind w:firstLine="720"/>
        <w:jc w:val="both"/>
        <w:rPr>
          <w:szCs w:val="28"/>
        </w:rPr>
      </w:pPr>
      <w:r>
        <w:rPr>
          <w:szCs w:val="28"/>
        </w:rPr>
        <w:lastRenderedPageBreak/>
        <w:t xml:space="preserve"> Запрещается требовать от заявителя  предоставления документов и информации, предоставление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3416C2" w:rsidRDefault="003416C2" w:rsidP="003416C2">
      <w:pPr>
        <w:pStyle w:val="10"/>
        <w:spacing w:before="0" w:after="0"/>
        <w:ind w:firstLine="567"/>
        <w:rPr>
          <w:b/>
          <w:bCs/>
          <w:kern w:val="2"/>
          <w:sz w:val="28"/>
          <w:szCs w:val="28"/>
        </w:rPr>
      </w:pPr>
      <w:r>
        <w:rPr>
          <w:sz w:val="28"/>
          <w:szCs w:val="28"/>
        </w:rPr>
        <w:t>Заявление о предоставлении муниципальной услуги предоставляется заявителем лично, направляется заявителем в Администрацию по почте, по электронной почте.</w:t>
      </w:r>
    </w:p>
    <w:p w:rsidR="003416C2" w:rsidRDefault="003416C2" w:rsidP="003416C2">
      <w:pPr>
        <w:tabs>
          <w:tab w:val="left" w:pos="900"/>
        </w:tabs>
        <w:spacing w:before="120"/>
        <w:ind w:firstLine="567"/>
        <w:jc w:val="both"/>
        <w:rPr>
          <w:bCs/>
          <w:szCs w:val="28"/>
        </w:rPr>
      </w:pPr>
      <w:r>
        <w:rPr>
          <w:bCs/>
          <w:szCs w:val="28"/>
        </w:rPr>
        <w:t>2.7. Исчерпывающий перечень оснований для отказа в приеме документов, необходимых для предоставления муниципальной услуги:</w:t>
      </w:r>
    </w:p>
    <w:p w:rsidR="003416C2" w:rsidRDefault="003416C2" w:rsidP="003416C2">
      <w:pPr>
        <w:jc w:val="both"/>
        <w:rPr>
          <w:szCs w:val="28"/>
        </w:rPr>
      </w:pPr>
      <w:r>
        <w:rPr>
          <w:bCs/>
          <w:szCs w:val="28"/>
        </w:rPr>
        <w:t xml:space="preserve">       2.7.1 </w:t>
      </w:r>
      <w:r>
        <w:rPr>
          <w:szCs w:val="28"/>
        </w:rPr>
        <w:t>Предоставление нечитаемых документов, документов с приписками, подчистками, наличие в представленных документах исправлений, серьезных повреждений, не позволяющих однозначно истолковать их содержание;</w:t>
      </w:r>
    </w:p>
    <w:p w:rsidR="003416C2" w:rsidRDefault="003416C2" w:rsidP="003416C2">
      <w:pPr>
        <w:jc w:val="both"/>
        <w:rPr>
          <w:szCs w:val="28"/>
        </w:rPr>
      </w:pPr>
      <w:r>
        <w:rPr>
          <w:szCs w:val="28"/>
        </w:rPr>
        <w:t xml:space="preserve">        2.7.1. Непредставление документов, указанных в настоящем административном регламенте;</w:t>
      </w:r>
    </w:p>
    <w:p w:rsidR="003416C2" w:rsidRDefault="003416C2" w:rsidP="003416C2">
      <w:pPr>
        <w:pStyle w:val="ConsPlusNormal"/>
        <w:ind w:firstLine="567"/>
        <w:jc w:val="both"/>
        <w:rPr>
          <w:rFonts w:ascii="Times New Roman" w:hAnsi="Times New Roman" w:cs="Times New Roman"/>
          <w:sz w:val="28"/>
          <w:szCs w:val="28"/>
        </w:rPr>
      </w:pPr>
      <w:r>
        <w:rPr>
          <w:rFonts w:ascii="Times New Roman" w:hAnsi="Times New Roman" w:cs="Times New Roman"/>
          <w:bCs/>
          <w:sz w:val="28"/>
          <w:szCs w:val="28"/>
        </w:rPr>
        <w:t>2.7.2.</w:t>
      </w:r>
      <w:r>
        <w:rPr>
          <w:rFonts w:ascii="Times New Roman" w:hAnsi="Times New Roman" w:cs="Times New Roman"/>
          <w:sz w:val="28"/>
          <w:szCs w:val="28"/>
        </w:rPr>
        <w:t xml:space="preserve"> Предоставление документов в </w:t>
      </w:r>
      <w:proofErr w:type="spellStart"/>
      <w:r>
        <w:rPr>
          <w:rFonts w:ascii="Times New Roman" w:hAnsi="Times New Roman" w:cs="Times New Roman"/>
          <w:sz w:val="28"/>
          <w:szCs w:val="28"/>
        </w:rPr>
        <w:t>неприемный</w:t>
      </w:r>
      <w:proofErr w:type="spellEnd"/>
      <w:r>
        <w:rPr>
          <w:rFonts w:ascii="Times New Roman" w:hAnsi="Times New Roman" w:cs="Times New Roman"/>
          <w:sz w:val="28"/>
          <w:szCs w:val="28"/>
        </w:rPr>
        <w:t>, нерабочий день.</w:t>
      </w:r>
    </w:p>
    <w:p w:rsidR="003416C2" w:rsidRDefault="003416C2" w:rsidP="003416C2">
      <w:pPr>
        <w:pStyle w:val="ConsPlusNormal"/>
        <w:ind w:firstLine="567"/>
        <w:jc w:val="both"/>
        <w:rPr>
          <w:rFonts w:ascii="Times New Roman" w:hAnsi="Times New Roman" w:cs="Times New Roman"/>
          <w:sz w:val="28"/>
          <w:szCs w:val="28"/>
        </w:rPr>
      </w:pPr>
      <w:r>
        <w:rPr>
          <w:rFonts w:ascii="Times New Roman" w:hAnsi="Times New Roman" w:cs="Times New Roman"/>
          <w:bCs/>
          <w:sz w:val="28"/>
          <w:szCs w:val="28"/>
        </w:rPr>
        <w:t>2.7.3.</w:t>
      </w:r>
      <w:r>
        <w:rPr>
          <w:rFonts w:ascii="Times New Roman" w:hAnsi="Times New Roman" w:cs="Times New Roman"/>
          <w:sz w:val="28"/>
          <w:szCs w:val="28"/>
        </w:rPr>
        <w:t xml:space="preserve"> Предоставление документов лицом, неуполномоченным в установленном порядке на подачу документов (при подаче документов для получения услуги на другое лицо).</w:t>
      </w:r>
    </w:p>
    <w:p w:rsidR="003416C2" w:rsidRDefault="003416C2" w:rsidP="003416C2">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Перечень оснований для отказа в принятии документов является исчерпывающим.</w:t>
      </w:r>
    </w:p>
    <w:p w:rsidR="003416C2" w:rsidRDefault="003416C2" w:rsidP="003416C2">
      <w:pPr>
        <w:pStyle w:val="aa"/>
        <w:numPr>
          <w:ilvl w:val="1"/>
          <w:numId w:val="3"/>
        </w:numPr>
        <w:suppressAutoHyphens w:val="0"/>
        <w:spacing w:before="120"/>
        <w:jc w:val="both"/>
        <w:rPr>
          <w:bCs/>
          <w:szCs w:val="28"/>
        </w:rPr>
      </w:pPr>
      <w:r>
        <w:rPr>
          <w:szCs w:val="28"/>
        </w:rPr>
        <w:t>Муниципальная  услуга предоставляется бесплатно.</w:t>
      </w:r>
    </w:p>
    <w:p w:rsidR="003416C2" w:rsidRDefault="003416C2" w:rsidP="003416C2">
      <w:pPr>
        <w:ind w:firstLine="540"/>
        <w:jc w:val="both"/>
        <w:rPr>
          <w:szCs w:val="28"/>
        </w:rPr>
      </w:pPr>
      <w:r>
        <w:rPr>
          <w:bCs/>
          <w:szCs w:val="28"/>
        </w:rPr>
        <w:t xml:space="preserve">2.9. </w:t>
      </w:r>
      <w:r>
        <w:rPr>
          <w:szCs w:val="28"/>
        </w:rPr>
        <w:t>Максимальный срок ожидания в очереди при подаче заявления, в целях получения муниципальной услуги, и при получении результата предоставления таких услуг составляет 30 минут.</w:t>
      </w:r>
    </w:p>
    <w:p w:rsidR="003416C2" w:rsidRDefault="003416C2" w:rsidP="003416C2">
      <w:pPr>
        <w:pStyle w:val="a4"/>
        <w:spacing w:before="0" w:beforeAutospacing="0" w:after="0" w:afterAutospacing="0"/>
        <w:ind w:firstLine="567"/>
        <w:jc w:val="both"/>
        <w:rPr>
          <w:bCs/>
          <w:sz w:val="28"/>
          <w:szCs w:val="28"/>
        </w:rPr>
      </w:pPr>
      <w:r>
        <w:rPr>
          <w:bCs/>
          <w:sz w:val="28"/>
          <w:szCs w:val="28"/>
        </w:rPr>
        <w:t>2.10. Максимальный срок регистрации запроса заявителя о предоставлении муниципальной услуги составляет 3 дня.</w:t>
      </w:r>
    </w:p>
    <w:p w:rsidR="003416C2" w:rsidRDefault="003416C2" w:rsidP="003416C2">
      <w:pPr>
        <w:shd w:val="clear" w:color="auto" w:fill="FFFFFF"/>
        <w:spacing w:before="14" w:line="360" w:lineRule="exact"/>
        <w:ind w:firstLine="567"/>
        <w:jc w:val="both"/>
        <w:rPr>
          <w:szCs w:val="28"/>
        </w:rPr>
      </w:pPr>
      <w:r>
        <w:rPr>
          <w:szCs w:val="28"/>
        </w:rPr>
        <w:t>2.11.</w:t>
      </w:r>
      <w:r>
        <w:rPr>
          <w:color w:val="000000"/>
          <w:szCs w:val="28"/>
        </w:rPr>
        <w:t xml:space="preserve"> Требования к местам предоставления муниципальной услуги.</w:t>
      </w:r>
      <w:r>
        <w:rPr>
          <w:szCs w:val="28"/>
        </w:rPr>
        <w:t xml:space="preserve">   </w:t>
      </w:r>
    </w:p>
    <w:p w:rsidR="003416C2" w:rsidRDefault="003416C2" w:rsidP="003416C2">
      <w:pPr>
        <w:jc w:val="both"/>
        <w:rPr>
          <w:szCs w:val="28"/>
        </w:rPr>
      </w:pPr>
      <w:r>
        <w:rPr>
          <w:szCs w:val="28"/>
        </w:rPr>
        <w:t xml:space="preserve">        2.11.1.</w:t>
      </w:r>
      <w:r>
        <w:rPr>
          <w:szCs w:val="28"/>
        </w:rPr>
        <w:tab/>
        <w:t>Требования к размещению информации и оформлению помещений.</w:t>
      </w:r>
    </w:p>
    <w:p w:rsidR="003416C2" w:rsidRDefault="003416C2" w:rsidP="003416C2">
      <w:pPr>
        <w:ind w:firstLine="709"/>
        <w:jc w:val="both"/>
        <w:rPr>
          <w:szCs w:val="28"/>
        </w:rPr>
      </w:pPr>
      <w:r>
        <w:rPr>
          <w:szCs w:val="28"/>
        </w:rPr>
        <w:t>Помещения должны содержать места для информирования, ожидания и приема граждан.</w:t>
      </w:r>
    </w:p>
    <w:p w:rsidR="003416C2" w:rsidRDefault="003416C2" w:rsidP="003416C2">
      <w:pPr>
        <w:ind w:firstLine="851"/>
        <w:jc w:val="both"/>
        <w:rPr>
          <w:szCs w:val="28"/>
        </w:rPr>
      </w:pPr>
      <w:r>
        <w:rPr>
          <w:szCs w:val="28"/>
        </w:rPr>
        <w:t>Помещения должны соответствовать санитарно-эпидемиологическим правилам и нормам,  а также должны быть оборудованы противопожарной системой и средствами пожаротушения.</w:t>
      </w:r>
    </w:p>
    <w:p w:rsidR="003416C2" w:rsidRDefault="003416C2" w:rsidP="003416C2">
      <w:pPr>
        <w:jc w:val="both"/>
        <w:rPr>
          <w:szCs w:val="28"/>
        </w:rPr>
      </w:pPr>
      <w:r>
        <w:rPr>
          <w:szCs w:val="28"/>
        </w:rPr>
        <w:t xml:space="preserve">          2.11.2. Требования к размещению и оформлению визуальной, текстовой информации</w:t>
      </w:r>
    </w:p>
    <w:p w:rsidR="003416C2" w:rsidRDefault="003416C2" w:rsidP="003416C2">
      <w:pPr>
        <w:ind w:firstLine="709"/>
        <w:jc w:val="both"/>
        <w:rPr>
          <w:szCs w:val="28"/>
        </w:rPr>
      </w:pPr>
      <w:r>
        <w:rPr>
          <w:szCs w:val="28"/>
        </w:rPr>
        <w:t>Помещения должны содержать места информирования, предназначенные для ознакомления граждан с информационными материалами. Места информирования оборудуются визуальной, текстовой информацией, размещаемой на информационных стендах. К информационным стендам, на которых размещается информация, должна быть обеспечена возможность свободного доступа граждан.</w:t>
      </w:r>
    </w:p>
    <w:p w:rsidR="003416C2" w:rsidRDefault="003416C2" w:rsidP="003416C2">
      <w:pPr>
        <w:ind w:firstLine="709"/>
        <w:jc w:val="both"/>
        <w:rPr>
          <w:szCs w:val="28"/>
        </w:rPr>
      </w:pPr>
      <w:r>
        <w:rPr>
          <w:szCs w:val="28"/>
        </w:rPr>
        <w:t>2.11.3. Требования к оборудованию мест ожидания</w:t>
      </w:r>
    </w:p>
    <w:p w:rsidR="003416C2" w:rsidRDefault="003416C2" w:rsidP="003416C2">
      <w:pPr>
        <w:ind w:firstLine="709"/>
        <w:jc w:val="both"/>
        <w:rPr>
          <w:szCs w:val="28"/>
        </w:rPr>
      </w:pPr>
      <w:r>
        <w:rPr>
          <w:szCs w:val="28"/>
        </w:rPr>
        <w:t>Для ожидания приема граждан отводятся места, оборудованные  стульями.</w:t>
      </w:r>
      <w:r>
        <w:rPr>
          <w:szCs w:val="28"/>
        </w:rPr>
        <w:tab/>
      </w:r>
    </w:p>
    <w:p w:rsidR="003416C2" w:rsidRDefault="003416C2" w:rsidP="003416C2">
      <w:pPr>
        <w:ind w:firstLine="709"/>
        <w:jc w:val="both"/>
        <w:rPr>
          <w:szCs w:val="28"/>
        </w:rPr>
      </w:pPr>
      <w:r>
        <w:rPr>
          <w:szCs w:val="28"/>
        </w:rPr>
        <w:lastRenderedPageBreak/>
        <w:t>2.11.4.</w:t>
      </w:r>
      <w:r>
        <w:rPr>
          <w:spacing w:val="3"/>
          <w:szCs w:val="28"/>
        </w:rPr>
        <w:t xml:space="preserve">Требования к местам для информирования </w:t>
      </w:r>
      <w:r>
        <w:rPr>
          <w:spacing w:val="11"/>
          <w:szCs w:val="28"/>
        </w:rPr>
        <w:t xml:space="preserve">заявителей, получения информации и заполнения необходимых </w:t>
      </w:r>
      <w:r>
        <w:rPr>
          <w:spacing w:val="7"/>
          <w:szCs w:val="28"/>
        </w:rPr>
        <w:t>документов.</w:t>
      </w:r>
    </w:p>
    <w:p w:rsidR="003416C2" w:rsidRDefault="003416C2" w:rsidP="003416C2">
      <w:pPr>
        <w:ind w:firstLine="709"/>
        <w:jc w:val="both"/>
        <w:rPr>
          <w:szCs w:val="28"/>
        </w:rPr>
      </w:pPr>
      <w:r>
        <w:rPr>
          <w:szCs w:val="28"/>
        </w:rPr>
        <w:t xml:space="preserve">Места информирования, предназначенные для ознакомления граждан с информационными материалами, оборудуются: </w:t>
      </w:r>
    </w:p>
    <w:p w:rsidR="003416C2" w:rsidRDefault="003416C2" w:rsidP="003416C2">
      <w:pPr>
        <w:ind w:firstLine="709"/>
        <w:jc w:val="both"/>
        <w:rPr>
          <w:szCs w:val="28"/>
        </w:rPr>
      </w:pPr>
      <w:r>
        <w:rPr>
          <w:szCs w:val="28"/>
        </w:rPr>
        <w:t>- информационными стендами:</w:t>
      </w:r>
    </w:p>
    <w:p w:rsidR="003416C2" w:rsidRDefault="003416C2" w:rsidP="003416C2">
      <w:pPr>
        <w:ind w:firstLine="709"/>
        <w:jc w:val="both"/>
        <w:rPr>
          <w:szCs w:val="28"/>
        </w:rPr>
      </w:pPr>
      <w:r>
        <w:rPr>
          <w:szCs w:val="28"/>
        </w:rPr>
        <w:t>- стульями и столами для оформления документов.</w:t>
      </w:r>
    </w:p>
    <w:p w:rsidR="003416C2" w:rsidRDefault="003416C2" w:rsidP="003416C2">
      <w:pPr>
        <w:ind w:firstLine="709"/>
        <w:jc w:val="both"/>
        <w:rPr>
          <w:szCs w:val="28"/>
        </w:rPr>
      </w:pPr>
      <w:r>
        <w:rPr>
          <w:szCs w:val="28"/>
        </w:rPr>
        <w:t>На информационных стендах в помещениях, предназначенных для приема граждан, размещается следующая информация:</w:t>
      </w:r>
    </w:p>
    <w:p w:rsidR="003416C2" w:rsidRDefault="003416C2" w:rsidP="003416C2">
      <w:pPr>
        <w:ind w:firstLine="709"/>
        <w:jc w:val="both"/>
        <w:rPr>
          <w:szCs w:val="28"/>
        </w:rPr>
      </w:pPr>
      <w:r>
        <w:rPr>
          <w:szCs w:val="28"/>
        </w:rPr>
        <w:t>режим работы Администрации;</w:t>
      </w:r>
    </w:p>
    <w:p w:rsidR="003416C2" w:rsidRDefault="003416C2" w:rsidP="003416C2">
      <w:pPr>
        <w:ind w:firstLine="709"/>
        <w:jc w:val="both"/>
        <w:rPr>
          <w:szCs w:val="28"/>
        </w:rPr>
      </w:pPr>
      <w:r>
        <w:rPr>
          <w:szCs w:val="28"/>
        </w:rPr>
        <w:t>графики приема граждан Главой сельского поселения</w:t>
      </w:r>
      <w:r>
        <w:rPr>
          <w:spacing w:val="8"/>
          <w:szCs w:val="28"/>
        </w:rPr>
        <w:t xml:space="preserve"> и специалистами Администрации;</w:t>
      </w:r>
    </w:p>
    <w:p w:rsidR="003416C2" w:rsidRDefault="003416C2" w:rsidP="003416C2">
      <w:pPr>
        <w:ind w:firstLine="709"/>
        <w:jc w:val="both"/>
        <w:rPr>
          <w:szCs w:val="28"/>
        </w:rPr>
      </w:pPr>
      <w:r>
        <w:rPr>
          <w:spacing w:val="5"/>
          <w:szCs w:val="28"/>
        </w:rPr>
        <w:t>адреса официального сайта в сети Интернет;</w:t>
      </w:r>
    </w:p>
    <w:p w:rsidR="003416C2" w:rsidRDefault="003416C2" w:rsidP="003416C2">
      <w:pPr>
        <w:ind w:firstLine="709"/>
        <w:jc w:val="both"/>
        <w:rPr>
          <w:szCs w:val="28"/>
        </w:rPr>
      </w:pPr>
      <w:r>
        <w:rPr>
          <w:spacing w:val="7"/>
          <w:szCs w:val="28"/>
        </w:rPr>
        <w:t>номера телефона, факса, адрес электронной почты Администрации;</w:t>
      </w:r>
    </w:p>
    <w:p w:rsidR="003416C2" w:rsidRDefault="003416C2" w:rsidP="003416C2">
      <w:pPr>
        <w:ind w:firstLine="709"/>
        <w:jc w:val="both"/>
        <w:rPr>
          <w:szCs w:val="28"/>
        </w:rPr>
      </w:pPr>
      <w:r>
        <w:rPr>
          <w:spacing w:val="6"/>
          <w:szCs w:val="28"/>
        </w:rPr>
        <w:t>перечень документов, необходимых для предоставления муниципальной услуги.</w:t>
      </w:r>
    </w:p>
    <w:p w:rsidR="003416C2" w:rsidRDefault="003416C2" w:rsidP="003416C2">
      <w:pPr>
        <w:ind w:firstLine="709"/>
        <w:jc w:val="both"/>
        <w:rPr>
          <w:szCs w:val="28"/>
        </w:rPr>
      </w:pPr>
      <w:r>
        <w:rPr>
          <w:szCs w:val="28"/>
        </w:rPr>
        <w:t xml:space="preserve">2.11.5. </w:t>
      </w:r>
      <w:r>
        <w:rPr>
          <w:spacing w:val="8"/>
          <w:szCs w:val="28"/>
        </w:rPr>
        <w:t xml:space="preserve"> Требования к местам для приема граждан</w:t>
      </w:r>
    </w:p>
    <w:p w:rsidR="003416C2" w:rsidRDefault="003416C2" w:rsidP="003416C2">
      <w:pPr>
        <w:ind w:firstLine="709"/>
        <w:jc w:val="both"/>
        <w:rPr>
          <w:szCs w:val="28"/>
        </w:rPr>
      </w:pPr>
      <w:r>
        <w:rPr>
          <w:spacing w:val="1"/>
          <w:szCs w:val="28"/>
        </w:rPr>
        <w:t xml:space="preserve">Прием </w:t>
      </w:r>
      <w:r>
        <w:rPr>
          <w:spacing w:val="6"/>
          <w:szCs w:val="28"/>
        </w:rPr>
        <w:t xml:space="preserve">граждан специалистами Администрации Екатериновского сельского поселения </w:t>
      </w:r>
      <w:r>
        <w:rPr>
          <w:spacing w:val="8"/>
          <w:szCs w:val="28"/>
        </w:rPr>
        <w:t>осуществляется в помещении Администрации.</w:t>
      </w:r>
    </w:p>
    <w:p w:rsidR="003416C2" w:rsidRDefault="003416C2" w:rsidP="003416C2">
      <w:pPr>
        <w:ind w:firstLine="709"/>
        <w:jc w:val="both"/>
        <w:rPr>
          <w:szCs w:val="28"/>
        </w:rPr>
      </w:pPr>
      <w:r>
        <w:rPr>
          <w:spacing w:val="6"/>
          <w:szCs w:val="28"/>
        </w:rPr>
        <w:t xml:space="preserve">Место для приема гражданина должно быть снабжено стулом, </w:t>
      </w:r>
      <w:r>
        <w:rPr>
          <w:spacing w:val="7"/>
          <w:szCs w:val="28"/>
        </w:rPr>
        <w:t>предоставлено место для написания заявления и размещения документов.</w:t>
      </w:r>
    </w:p>
    <w:p w:rsidR="003416C2" w:rsidRDefault="003416C2" w:rsidP="003416C2">
      <w:pPr>
        <w:ind w:firstLine="709"/>
        <w:jc w:val="both"/>
        <w:rPr>
          <w:szCs w:val="28"/>
        </w:rPr>
      </w:pPr>
      <w:r>
        <w:rPr>
          <w:szCs w:val="28"/>
        </w:rPr>
        <w:tab/>
      </w:r>
    </w:p>
    <w:p w:rsidR="003416C2" w:rsidRDefault="003416C2" w:rsidP="003416C2">
      <w:pPr>
        <w:ind w:firstLine="709"/>
        <w:jc w:val="both"/>
        <w:rPr>
          <w:szCs w:val="28"/>
        </w:rPr>
      </w:pPr>
      <w:r>
        <w:rPr>
          <w:szCs w:val="28"/>
        </w:rPr>
        <w:t>2.12. Показатели доступности и качества муниципальной услуги.</w:t>
      </w:r>
    </w:p>
    <w:p w:rsidR="003416C2" w:rsidRDefault="003416C2" w:rsidP="003416C2">
      <w:pPr>
        <w:ind w:firstLine="709"/>
        <w:jc w:val="both"/>
        <w:rPr>
          <w:szCs w:val="28"/>
        </w:rPr>
      </w:pPr>
      <w:r>
        <w:rPr>
          <w:szCs w:val="28"/>
        </w:rPr>
        <w:t>2.12.1. Показатели доступности муниципальной услуги:</w:t>
      </w:r>
    </w:p>
    <w:p w:rsidR="003416C2" w:rsidRDefault="003416C2" w:rsidP="003416C2">
      <w:pPr>
        <w:ind w:firstLine="709"/>
        <w:jc w:val="both"/>
        <w:rPr>
          <w:szCs w:val="28"/>
        </w:rPr>
      </w:pPr>
      <w:r>
        <w:rPr>
          <w:szCs w:val="28"/>
        </w:rPr>
        <w:t>Информированность потребителя о получении услуги:</w:t>
      </w:r>
    </w:p>
    <w:p w:rsidR="003416C2" w:rsidRDefault="003416C2" w:rsidP="003416C2">
      <w:pPr>
        <w:ind w:firstLine="709"/>
        <w:jc w:val="both"/>
        <w:rPr>
          <w:szCs w:val="28"/>
        </w:rPr>
      </w:pPr>
      <w:r>
        <w:rPr>
          <w:szCs w:val="28"/>
        </w:rPr>
        <w:t>- о содержании услуги;</w:t>
      </w:r>
    </w:p>
    <w:p w:rsidR="003416C2" w:rsidRDefault="003416C2" w:rsidP="003416C2">
      <w:pPr>
        <w:ind w:firstLine="709"/>
        <w:jc w:val="both"/>
        <w:rPr>
          <w:szCs w:val="28"/>
        </w:rPr>
      </w:pPr>
      <w:r>
        <w:rPr>
          <w:szCs w:val="28"/>
        </w:rPr>
        <w:t>- о порядке и условиях получения услуги (включая необходимые документы);</w:t>
      </w:r>
    </w:p>
    <w:p w:rsidR="003416C2" w:rsidRDefault="003416C2" w:rsidP="003416C2">
      <w:pPr>
        <w:ind w:firstLine="709"/>
        <w:jc w:val="both"/>
        <w:rPr>
          <w:szCs w:val="28"/>
        </w:rPr>
      </w:pPr>
      <w:r>
        <w:rPr>
          <w:szCs w:val="28"/>
        </w:rPr>
        <w:t>- о правах на получение услуги.</w:t>
      </w:r>
    </w:p>
    <w:p w:rsidR="003416C2" w:rsidRDefault="003416C2" w:rsidP="003416C2">
      <w:pPr>
        <w:ind w:firstLine="709"/>
        <w:jc w:val="both"/>
        <w:rPr>
          <w:szCs w:val="28"/>
        </w:rPr>
      </w:pPr>
      <w:r>
        <w:rPr>
          <w:szCs w:val="28"/>
        </w:rPr>
        <w:t>Комфортность получения услуги:</w:t>
      </w:r>
    </w:p>
    <w:p w:rsidR="003416C2" w:rsidRDefault="003416C2" w:rsidP="003416C2">
      <w:pPr>
        <w:ind w:firstLine="709"/>
        <w:jc w:val="both"/>
        <w:rPr>
          <w:szCs w:val="28"/>
        </w:rPr>
      </w:pPr>
      <w:r>
        <w:rPr>
          <w:szCs w:val="28"/>
        </w:rPr>
        <w:t>- техническая оснащенность;</w:t>
      </w:r>
    </w:p>
    <w:p w:rsidR="003416C2" w:rsidRDefault="003416C2" w:rsidP="003416C2">
      <w:pPr>
        <w:ind w:firstLine="709"/>
        <w:jc w:val="both"/>
        <w:rPr>
          <w:szCs w:val="28"/>
        </w:rPr>
      </w:pPr>
      <w:r>
        <w:rPr>
          <w:szCs w:val="28"/>
        </w:rPr>
        <w:t>- санитарно-гигиенические условия помещения (освещенность, просторность, отопление и чистота воздуха);</w:t>
      </w:r>
    </w:p>
    <w:p w:rsidR="003416C2" w:rsidRDefault="003416C2" w:rsidP="003416C2">
      <w:pPr>
        <w:ind w:firstLine="709"/>
        <w:jc w:val="both"/>
        <w:rPr>
          <w:szCs w:val="28"/>
        </w:rPr>
      </w:pPr>
      <w:r>
        <w:rPr>
          <w:szCs w:val="28"/>
        </w:rPr>
        <w:t>- эстетическое оформление;</w:t>
      </w:r>
    </w:p>
    <w:p w:rsidR="003416C2" w:rsidRDefault="003416C2" w:rsidP="003416C2">
      <w:pPr>
        <w:ind w:firstLine="709"/>
        <w:jc w:val="both"/>
        <w:rPr>
          <w:szCs w:val="28"/>
        </w:rPr>
      </w:pPr>
      <w:r>
        <w:rPr>
          <w:szCs w:val="28"/>
        </w:rPr>
        <w:t>- комфортность организации процесса.</w:t>
      </w:r>
    </w:p>
    <w:p w:rsidR="003416C2" w:rsidRDefault="003416C2" w:rsidP="003416C2">
      <w:pPr>
        <w:ind w:firstLine="709"/>
        <w:jc w:val="both"/>
        <w:rPr>
          <w:szCs w:val="28"/>
        </w:rPr>
      </w:pPr>
      <w:r>
        <w:rPr>
          <w:szCs w:val="28"/>
        </w:rPr>
        <w:t>2.12.2. Показатели доступности и качества муниципальной услуги:</w:t>
      </w:r>
    </w:p>
    <w:p w:rsidR="003416C2" w:rsidRDefault="003416C2" w:rsidP="003416C2">
      <w:pPr>
        <w:ind w:firstLine="720"/>
        <w:jc w:val="both"/>
        <w:rPr>
          <w:szCs w:val="28"/>
        </w:rPr>
      </w:pPr>
      <w:r>
        <w:rPr>
          <w:szCs w:val="28"/>
        </w:rPr>
        <w:t>Муниципальная услуга определяется двумя основными характеристиками: доступностью и качеством, представляющими собой совокупность количественных и качественных параметров, позволяющих измерять, учитывать, контролировать и оценивать результат предоставления муниципальной услуги.</w:t>
      </w:r>
    </w:p>
    <w:p w:rsidR="003416C2" w:rsidRDefault="003416C2" w:rsidP="003416C2">
      <w:pPr>
        <w:ind w:firstLine="720"/>
        <w:jc w:val="both"/>
        <w:rPr>
          <w:szCs w:val="28"/>
        </w:rPr>
      </w:pPr>
      <w:r>
        <w:rPr>
          <w:szCs w:val="28"/>
        </w:rPr>
        <w:t>Показатели доступности муниципальной услуги - это обеспечение открытости деятельности Администрации Екатериновского сельского поселения, создание условий для эффективного взаимодействия между Администрацией и получателями муниципальной услуги.</w:t>
      </w:r>
    </w:p>
    <w:p w:rsidR="003416C2" w:rsidRDefault="003416C2" w:rsidP="003416C2">
      <w:pPr>
        <w:ind w:firstLine="720"/>
        <w:jc w:val="both"/>
        <w:rPr>
          <w:szCs w:val="28"/>
        </w:rPr>
      </w:pPr>
      <w:r>
        <w:rPr>
          <w:szCs w:val="28"/>
        </w:rPr>
        <w:t xml:space="preserve">Качество муниципальной услуги определяется соблюдением срока предоставления муниципальной услуги и отсутствием поданных в </w:t>
      </w:r>
      <w:r>
        <w:rPr>
          <w:szCs w:val="28"/>
        </w:rPr>
        <w:lastRenderedPageBreak/>
        <w:t>установленном порядке обоснованных жалоб на действия (бездействие) должностных лиц в ходе предоставления муниципальной услуги.</w:t>
      </w:r>
    </w:p>
    <w:p w:rsidR="003416C2" w:rsidRDefault="003416C2" w:rsidP="003416C2">
      <w:pPr>
        <w:ind w:firstLine="720"/>
        <w:jc w:val="both"/>
        <w:rPr>
          <w:szCs w:val="28"/>
        </w:rPr>
      </w:pPr>
    </w:p>
    <w:p w:rsidR="003416C2" w:rsidRDefault="003416C2" w:rsidP="003416C2">
      <w:pPr>
        <w:pStyle w:val="a4"/>
        <w:spacing w:before="0" w:beforeAutospacing="0" w:after="0" w:afterAutospacing="0"/>
        <w:jc w:val="center"/>
        <w:rPr>
          <w:sz w:val="28"/>
          <w:szCs w:val="28"/>
        </w:rPr>
      </w:pPr>
      <w:r>
        <w:rPr>
          <w:bCs/>
          <w:sz w:val="28"/>
          <w:szCs w:val="28"/>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3416C2" w:rsidRDefault="003416C2" w:rsidP="003416C2">
      <w:pPr>
        <w:pStyle w:val="a4"/>
        <w:spacing w:before="0" w:beforeAutospacing="0" w:after="0" w:afterAutospacing="0"/>
        <w:ind w:firstLine="540"/>
        <w:jc w:val="both"/>
        <w:rPr>
          <w:sz w:val="28"/>
          <w:szCs w:val="28"/>
        </w:rPr>
      </w:pPr>
    </w:p>
    <w:p w:rsidR="003416C2" w:rsidRDefault="003416C2" w:rsidP="003416C2">
      <w:pPr>
        <w:pStyle w:val="a9"/>
        <w:widowControl w:val="0"/>
        <w:ind w:firstLine="708"/>
        <w:jc w:val="both"/>
        <w:rPr>
          <w:rFonts w:ascii="Times New Roman" w:hAnsi="Times New Roman"/>
          <w:bCs/>
          <w:sz w:val="28"/>
          <w:szCs w:val="28"/>
        </w:rPr>
      </w:pPr>
      <w:bookmarkStart w:id="1" w:name="_Toc136151977"/>
      <w:bookmarkStart w:id="2" w:name="_Toc136239813"/>
      <w:bookmarkStart w:id="3" w:name="_Toc136321787"/>
      <w:bookmarkStart w:id="4" w:name="_Toc136666939"/>
      <w:bookmarkStart w:id="5" w:name="_Toc153254272"/>
      <w:bookmarkStart w:id="6" w:name="_Toc158537623"/>
      <w:r>
        <w:rPr>
          <w:rFonts w:ascii="Times New Roman" w:hAnsi="Times New Roman"/>
          <w:bCs/>
          <w:sz w:val="28"/>
          <w:szCs w:val="28"/>
        </w:rPr>
        <w:t>3.1. Последовательность административных действий (процедур)</w:t>
      </w:r>
      <w:bookmarkEnd w:id="1"/>
      <w:bookmarkEnd w:id="2"/>
      <w:bookmarkEnd w:id="3"/>
      <w:bookmarkEnd w:id="4"/>
      <w:bookmarkEnd w:id="5"/>
      <w:bookmarkEnd w:id="6"/>
      <w:r>
        <w:rPr>
          <w:rFonts w:ascii="Times New Roman" w:hAnsi="Times New Roman"/>
          <w:bCs/>
          <w:sz w:val="28"/>
          <w:szCs w:val="28"/>
        </w:rPr>
        <w:t xml:space="preserve"> при предоставлении Муниципальной услуги.</w:t>
      </w:r>
    </w:p>
    <w:p w:rsidR="003416C2" w:rsidRDefault="003416C2" w:rsidP="003416C2">
      <w:pPr>
        <w:widowControl w:val="0"/>
        <w:ind w:firstLine="709"/>
        <w:jc w:val="both"/>
        <w:rPr>
          <w:szCs w:val="28"/>
        </w:rPr>
      </w:pPr>
      <w:r>
        <w:rPr>
          <w:szCs w:val="28"/>
        </w:rPr>
        <w:t>Предоставление Муниципальной услуги включает в себя следующие административные процедуры:</w:t>
      </w:r>
    </w:p>
    <w:p w:rsidR="003416C2" w:rsidRDefault="003416C2" w:rsidP="003416C2">
      <w:pPr>
        <w:widowControl w:val="0"/>
        <w:ind w:firstLine="709"/>
        <w:jc w:val="both"/>
        <w:rPr>
          <w:szCs w:val="28"/>
        </w:rPr>
      </w:pPr>
      <w:r>
        <w:rPr>
          <w:szCs w:val="28"/>
        </w:rPr>
        <w:t>1) консультация заинтересованных лиц</w:t>
      </w:r>
    </w:p>
    <w:p w:rsidR="003416C2" w:rsidRDefault="003416C2" w:rsidP="003416C2">
      <w:pPr>
        <w:pStyle w:val="1"/>
        <w:widowControl w:val="0"/>
        <w:tabs>
          <w:tab w:val="num" w:pos="360"/>
          <w:tab w:val="left" w:pos="1494"/>
        </w:tabs>
        <w:spacing w:before="0" w:after="0"/>
        <w:ind w:firstLine="709"/>
        <w:rPr>
          <w:sz w:val="28"/>
          <w:szCs w:val="28"/>
        </w:rPr>
      </w:pPr>
      <w:r>
        <w:rPr>
          <w:sz w:val="28"/>
          <w:szCs w:val="28"/>
        </w:rPr>
        <w:t>2) прием документов;</w:t>
      </w:r>
    </w:p>
    <w:p w:rsidR="003416C2" w:rsidRDefault="003416C2" w:rsidP="003416C2">
      <w:pPr>
        <w:pStyle w:val="1"/>
        <w:widowControl w:val="0"/>
        <w:tabs>
          <w:tab w:val="num" w:pos="360"/>
          <w:tab w:val="left" w:pos="1494"/>
        </w:tabs>
        <w:spacing w:before="0" w:after="0"/>
        <w:ind w:firstLine="709"/>
        <w:rPr>
          <w:sz w:val="28"/>
          <w:szCs w:val="28"/>
        </w:rPr>
      </w:pPr>
      <w:r>
        <w:rPr>
          <w:sz w:val="28"/>
          <w:szCs w:val="28"/>
        </w:rPr>
        <w:t>3) рассмотрение заявления;</w:t>
      </w:r>
    </w:p>
    <w:p w:rsidR="003416C2" w:rsidRDefault="003416C2" w:rsidP="003416C2">
      <w:pPr>
        <w:pStyle w:val="1"/>
        <w:widowControl w:val="0"/>
        <w:tabs>
          <w:tab w:val="num" w:pos="360"/>
          <w:tab w:val="left" w:pos="1494"/>
        </w:tabs>
        <w:spacing w:before="0" w:after="0"/>
        <w:ind w:firstLine="709"/>
        <w:rPr>
          <w:sz w:val="28"/>
          <w:szCs w:val="28"/>
        </w:rPr>
      </w:pPr>
      <w:r>
        <w:rPr>
          <w:sz w:val="28"/>
          <w:szCs w:val="28"/>
        </w:rPr>
        <w:t>4) подготовка и принятие постановления</w:t>
      </w:r>
      <w:r>
        <w:rPr>
          <w:rFonts w:eastAsia="Batang"/>
          <w:szCs w:val="28"/>
          <w:lang w:eastAsia="ko-KR"/>
        </w:rPr>
        <w:t xml:space="preserve"> </w:t>
      </w:r>
      <w:r>
        <w:rPr>
          <w:rFonts w:eastAsia="Batang"/>
          <w:sz w:val="28"/>
          <w:szCs w:val="28"/>
          <w:lang w:eastAsia="ko-KR"/>
        </w:rPr>
        <w:t>о п</w:t>
      </w:r>
      <w:r>
        <w:rPr>
          <w:color w:val="000000"/>
          <w:sz w:val="28"/>
          <w:szCs w:val="28"/>
        </w:rPr>
        <w:t>редоставлении разрешения на условно разрешенный вид использования земельного участка или объекта капитального строительства</w:t>
      </w:r>
      <w:r>
        <w:rPr>
          <w:sz w:val="28"/>
          <w:szCs w:val="28"/>
        </w:rPr>
        <w:t xml:space="preserve">. </w:t>
      </w:r>
    </w:p>
    <w:p w:rsidR="003416C2" w:rsidRDefault="003416C2" w:rsidP="003416C2">
      <w:pPr>
        <w:pStyle w:val="1"/>
        <w:widowControl w:val="0"/>
        <w:tabs>
          <w:tab w:val="num" w:pos="360"/>
          <w:tab w:val="left" w:pos="1494"/>
        </w:tabs>
        <w:spacing w:before="0" w:after="0"/>
        <w:ind w:firstLine="709"/>
        <w:rPr>
          <w:sz w:val="28"/>
          <w:szCs w:val="28"/>
        </w:rPr>
      </w:pPr>
      <w:r>
        <w:rPr>
          <w:sz w:val="28"/>
          <w:szCs w:val="28"/>
        </w:rPr>
        <w:t xml:space="preserve">5) направление постановления </w:t>
      </w:r>
      <w:r>
        <w:rPr>
          <w:rFonts w:eastAsia="Batang"/>
          <w:sz w:val="28"/>
          <w:szCs w:val="28"/>
          <w:lang w:eastAsia="ko-KR"/>
        </w:rPr>
        <w:t>о п</w:t>
      </w:r>
      <w:r>
        <w:rPr>
          <w:color w:val="000000"/>
          <w:sz w:val="28"/>
          <w:szCs w:val="28"/>
        </w:rPr>
        <w:t>редоставлении разрешения на условно разрешенный вид использования земельного участка или объекта капитального строительства заявителю.</w:t>
      </w:r>
    </w:p>
    <w:p w:rsidR="003416C2" w:rsidRDefault="003416C2" w:rsidP="003416C2">
      <w:pPr>
        <w:pStyle w:val="HTML"/>
        <w:ind w:left="0"/>
        <w:jc w:val="both"/>
        <w:rPr>
          <w:rFonts w:ascii="Times New Roman" w:hAnsi="Times New Roman" w:cs="Times New Roman"/>
          <w:sz w:val="28"/>
          <w:szCs w:val="28"/>
        </w:rPr>
      </w:pPr>
      <w:r>
        <w:rPr>
          <w:rFonts w:ascii="Times New Roman" w:hAnsi="Times New Roman" w:cs="Times New Roman"/>
          <w:sz w:val="28"/>
          <w:szCs w:val="28"/>
        </w:rPr>
        <w:t xml:space="preserve">            Последовательность административных действий (процедур) по предоставлению  муниципальной услуги отражена в блок-схеме, (приложение 1 к Административному регламенту).</w:t>
      </w:r>
    </w:p>
    <w:p w:rsidR="003416C2" w:rsidRDefault="003416C2" w:rsidP="00341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Cs w:val="28"/>
        </w:rPr>
      </w:pPr>
      <w:r>
        <w:rPr>
          <w:szCs w:val="28"/>
        </w:rPr>
        <w:t>3.2. Порядок консультации заинтересованных лиц о предоставлении муниципальной услуги.</w:t>
      </w:r>
    </w:p>
    <w:p w:rsidR="003416C2" w:rsidRDefault="003416C2" w:rsidP="00341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Cs w:val="28"/>
        </w:rPr>
      </w:pPr>
      <w:r>
        <w:rPr>
          <w:szCs w:val="28"/>
        </w:rPr>
        <w:t>3.2.1. Индивидуальная устная консультация осуществляется специалистом при обращении заявителей за информацией лично или по телефону.</w:t>
      </w:r>
    </w:p>
    <w:p w:rsidR="003416C2" w:rsidRDefault="003416C2" w:rsidP="00341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Cs w:val="28"/>
        </w:rPr>
      </w:pPr>
      <w:r>
        <w:rPr>
          <w:szCs w:val="28"/>
        </w:rPr>
        <w:t>Специалист, осуществляющий устную консультацию, должен принять все необходимые меры для дачи полного ответа на поставленные вопросы, в случае необходимости с привлечением других специалистов. Время ожидания заявителей при индивидуальном устном информировании не может превышать</w:t>
      </w:r>
      <w:r>
        <w:rPr>
          <w:b/>
          <w:szCs w:val="28"/>
        </w:rPr>
        <w:t xml:space="preserve"> </w:t>
      </w:r>
      <w:r>
        <w:rPr>
          <w:szCs w:val="28"/>
        </w:rPr>
        <w:t>30 минут.</w:t>
      </w:r>
      <w:r>
        <w:rPr>
          <w:b/>
          <w:szCs w:val="28"/>
        </w:rPr>
        <w:t xml:space="preserve"> </w:t>
      </w:r>
      <w:r>
        <w:rPr>
          <w:szCs w:val="28"/>
        </w:rPr>
        <w:t xml:space="preserve">Индивидуальная устная консультация осуществляется не более 15 минут. </w:t>
      </w:r>
    </w:p>
    <w:p w:rsidR="003416C2" w:rsidRDefault="003416C2" w:rsidP="00341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Cs w:val="28"/>
        </w:rPr>
      </w:pPr>
      <w:r>
        <w:rPr>
          <w:szCs w:val="28"/>
        </w:rPr>
        <w:t>В случае если для подготовки ответа требуется продолжительное время, специалист, осуществляющий индивидуальную устную консультацию, может предложить заявителям обратиться за необходимой информацией в письменном виде, либо согласовать с ними другое время для устного информирования.</w:t>
      </w:r>
    </w:p>
    <w:p w:rsidR="003416C2" w:rsidRDefault="003416C2" w:rsidP="003416C2">
      <w:pPr>
        <w:pStyle w:val="ConsPlusNormal"/>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Pr>
          <w:rFonts w:ascii="Times New Roman" w:hAnsi="Times New Roman" w:cs="Times New Roman"/>
          <w:sz w:val="28"/>
          <w:szCs w:val="28"/>
        </w:rPr>
        <w:t>Специалист  не вправе осуществлять консультацию, выходящую за рамки информирования, влияющую прямо или косвенно на результат предоставления муниципальной услуги.</w:t>
      </w:r>
    </w:p>
    <w:p w:rsidR="003416C2" w:rsidRDefault="003416C2" w:rsidP="003416C2">
      <w:pPr>
        <w:pStyle w:val="ConsPlusNormal"/>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8"/>
          <w:szCs w:val="28"/>
        </w:rPr>
      </w:pPr>
      <w:r>
        <w:rPr>
          <w:rFonts w:ascii="Times New Roman" w:hAnsi="Times New Roman" w:cs="Times New Roman"/>
          <w:sz w:val="28"/>
          <w:szCs w:val="28"/>
        </w:rPr>
        <w:t>3.2.2. Индивидуальная письменная консультация.</w:t>
      </w:r>
    </w:p>
    <w:p w:rsidR="003416C2" w:rsidRDefault="003416C2" w:rsidP="003416C2">
      <w:pPr>
        <w:pStyle w:val="a7"/>
        <w:tabs>
          <w:tab w:val="left" w:pos="540"/>
        </w:tabs>
        <w:ind w:left="0"/>
        <w:jc w:val="both"/>
        <w:rPr>
          <w:b/>
          <w:szCs w:val="28"/>
        </w:rPr>
      </w:pPr>
      <w:r>
        <w:rPr>
          <w:szCs w:val="28"/>
        </w:rPr>
        <w:t xml:space="preserve">          Индивидуальная письменная консультация при обращении заявителей в Администрацию поселения осуществляется путем почтовых отправлений, либо предоставляется лично в Администрации поселения. </w:t>
      </w:r>
    </w:p>
    <w:p w:rsidR="003416C2" w:rsidRDefault="003416C2" w:rsidP="003416C2">
      <w:pPr>
        <w:pStyle w:val="HTML"/>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         Ответ направляется в письменном виде или по электронной почте (в зависимости от способа доставки ответа, указанного в письменном обращении, или способа обращения гражданина). Ответ направляется в течение </w:t>
      </w:r>
      <w:r w:rsidRPr="00435933">
        <w:rPr>
          <w:rFonts w:ascii="Times New Roman" w:hAnsi="Times New Roman" w:cs="Times New Roman"/>
          <w:b/>
          <w:i/>
          <w:sz w:val="28"/>
          <w:szCs w:val="28"/>
          <w:u w:val="single"/>
        </w:rPr>
        <w:t>30 рабочих дней</w:t>
      </w:r>
      <w:r w:rsidR="00435933">
        <w:rPr>
          <w:rFonts w:ascii="Times New Roman" w:hAnsi="Times New Roman" w:cs="Times New Roman"/>
          <w:sz w:val="28"/>
          <w:szCs w:val="28"/>
        </w:rPr>
        <w:t xml:space="preserve"> </w:t>
      </w:r>
      <w:r w:rsidR="00435933" w:rsidRPr="00435933">
        <w:rPr>
          <w:rFonts w:ascii="Times New Roman" w:hAnsi="Times New Roman" w:cs="Times New Roman"/>
          <w:b/>
          <w:i/>
          <w:sz w:val="28"/>
          <w:szCs w:val="28"/>
          <w:u w:val="single"/>
        </w:rPr>
        <w:t>(одного месяца)</w:t>
      </w:r>
      <w:r>
        <w:rPr>
          <w:rFonts w:ascii="Times New Roman" w:hAnsi="Times New Roman" w:cs="Times New Roman"/>
          <w:sz w:val="28"/>
          <w:szCs w:val="28"/>
        </w:rPr>
        <w:t xml:space="preserve"> со дня поступления обращения заявителя и подписывается Главой Екатериновского сельского поселения.</w:t>
      </w:r>
    </w:p>
    <w:p w:rsidR="003416C2" w:rsidRDefault="003416C2" w:rsidP="003416C2">
      <w:pPr>
        <w:pStyle w:val="1"/>
        <w:widowControl w:val="0"/>
        <w:tabs>
          <w:tab w:val="left" w:pos="-360"/>
        </w:tabs>
        <w:spacing w:before="0" w:after="0"/>
        <w:ind w:firstLine="720"/>
        <w:rPr>
          <w:bCs/>
          <w:sz w:val="28"/>
          <w:szCs w:val="28"/>
        </w:rPr>
      </w:pPr>
      <w:r>
        <w:rPr>
          <w:bCs/>
          <w:sz w:val="28"/>
          <w:szCs w:val="28"/>
        </w:rPr>
        <w:t>3.2.  Прием документов.</w:t>
      </w:r>
    </w:p>
    <w:p w:rsidR="003416C2" w:rsidRDefault="003416C2" w:rsidP="003416C2">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both"/>
        <w:rPr>
          <w:rFonts w:ascii="Times New Roman" w:hAnsi="Times New Roman" w:cs="Times New Roman"/>
          <w:sz w:val="28"/>
          <w:szCs w:val="28"/>
        </w:rPr>
      </w:pPr>
      <w:r>
        <w:rPr>
          <w:rFonts w:ascii="Times New Roman" w:hAnsi="Times New Roman" w:cs="Times New Roman"/>
          <w:sz w:val="28"/>
          <w:szCs w:val="28"/>
        </w:rPr>
        <w:t xml:space="preserve">          3.2.1. Основанием для начала предоставления муниципальной услуги является обращение заявителя в Администрацию (лично, </w:t>
      </w:r>
      <w:r>
        <w:rPr>
          <w:rFonts w:ascii="Times New Roman" w:hAnsi="Times New Roman" w:cs="Times New Roman"/>
          <w:color w:val="000000"/>
          <w:sz w:val="28"/>
          <w:szCs w:val="28"/>
        </w:rPr>
        <w:t xml:space="preserve">направление заявления по почте, направление заявления на электронный адрес Администрации). К заявлению прилагается комплект документов, </w:t>
      </w:r>
      <w:r>
        <w:rPr>
          <w:rFonts w:ascii="Times New Roman" w:hAnsi="Times New Roman" w:cs="Times New Roman"/>
          <w:sz w:val="28"/>
          <w:szCs w:val="28"/>
        </w:rPr>
        <w:t>необходимых для предоставления муниципальной услуги.</w:t>
      </w:r>
    </w:p>
    <w:p w:rsidR="003416C2" w:rsidRDefault="003416C2" w:rsidP="003416C2">
      <w:pPr>
        <w:pStyle w:val="10"/>
        <w:widowControl w:val="0"/>
        <w:tabs>
          <w:tab w:val="clear" w:pos="360"/>
          <w:tab w:val="left" w:pos="708"/>
        </w:tabs>
        <w:spacing w:before="0" w:after="0"/>
        <w:ind w:firstLine="709"/>
        <w:rPr>
          <w:sz w:val="28"/>
          <w:szCs w:val="28"/>
        </w:rPr>
      </w:pPr>
      <w:r>
        <w:rPr>
          <w:sz w:val="28"/>
          <w:szCs w:val="28"/>
        </w:rPr>
        <w:t xml:space="preserve">3.2.2. Специалист Администрации, ответственный за прием и регистрацию заявлений, устанавливает предмет обращения, проверяет наличие документов, которые заявитель предоставляет самостоятельно. </w:t>
      </w:r>
    </w:p>
    <w:p w:rsidR="003416C2" w:rsidRDefault="003416C2" w:rsidP="003416C2">
      <w:pPr>
        <w:pStyle w:val="10"/>
        <w:widowControl w:val="0"/>
        <w:tabs>
          <w:tab w:val="clear" w:pos="360"/>
          <w:tab w:val="left" w:pos="708"/>
        </w:tabs>
        <w:spacing w:before="0" w:after="0"/>
        <w:rPr>
          <w:sz w:val="28"/>
          <w:szCs w:val="28"/>
        </w:rPr>
      </w:pPr>
      <w:r>
        <w:rPr>
          <w:sz w:val="28"/>
          <w:szCs w:val="28"/>
          <w:shd w:val="clear" w:color="auto" w:fill="FFFFFF"/>
        </w:rPr>
        <w:tab/>
        <w:t xml:space="preserve">В случае </w:t>
      </w:r>
      <w:r>
        <w:rPr>
          <w:sz w:val="28"/>
          <w:szCs w:val="28"/>
        </w:rPr>
        <w:t>отсутствия каких-либо документов, которые заявитель предоставляет самостоятельно, специалист уведомляет заявителя о наличии препятствий для представления муниципальной услуги, объясняет заявителю, какие документы необходимо предоставить.</w:t>
      </w:r>
    </w:p>
    <w:p w:rsidR="003416C2" w:rsidRDefault="003416C2" w:rsidP="003416C2">
      <w:pPr>
        <w:pStyle w:val="10"/>
        <w:widowControl w:val="0"/>
        <w:tabs>
          <w:tab w:val="clear" w:pos="360"/>
          <w:tab w:val="left" w:pos="708"/>
        </w:tabs>
        <w:spacing w:before="0" w:after="0"/>
        <w:ind w:firstLine="709"/>
        <w:rPr>
          <w:sz w:val="28"/>
          <w:szCs w:val="28"/>
        </w:rPr>
      </w:pPr>
      <w:r>
        <w:rPr>
          <w:sz w:val="28"/>
          <w:szCs w:val="28"/>
        </w:rPr>
        <w:t>3.2.3. После регистрации заявления и представленных документов, специалист, ответственный за прием и регистрацию заявлений, направляет поступившие документы Главе Екатериновского сельского поселения, который в свою очередь направляет их специалисту по имущественным и земельным отношениям.</w:t>
      </w:r>
    </w:p>
    <w:p w:rsidR="003416C2" w:rsidRDefault="003416C2" w:rsidP="003416C2">
      <w:pPr>
        <w:pStyle w:val="10"/>
        <w:widowControl w:val="0"/>
        <w:tabs>
          <w:tab w:val="clear" w:pos="360"/>
          <w:tab w:val="left" w:pos="708"/>
        </w:tabs>
        <w:spacing w:before="0" w:after="0"/>
        <w:ind w:firstLine="709"/>
        <w:rPr>
          <w:bCs/>
          <w:sz w:val="28"/>
          <w:szCs w:val="28"/>
        </w:rPr>
      </w:pPr>
      <w:r>
        <w:rPr>
          <w:bCs/>
          <w:sz w:val="28"/>
          <w:szCs w:val="28"/>
        </w:rPr>
        <w:t>3.3. Рассмотрение заявления</w:t>
      </w:r>
    </w:p>
    <w:p w:rsidR="003416C2" w:rsidRDefault="003416C2" w:rsidP="003416C2">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both"/>
        <w:rPr>
          <w:rFonts w:ascii="Times New Roman" w:hAnsi="Times New Roman" w:cs="Times New Roman"/>
          <w:sz w:val="28"/>
          <w:szCs w:val="28"/>
          <w:shd w:val="clear" w:color="auto" w:fill="FFFFFF"/>
        </w:rPr>
      </w:pPr>
      <w:r>
        <w:rPr>
          <w:rFonts w:ascii="Times New Roman" w:hAnsi="Times New Roman" w:cs="Times New Roman"/>
          <w:sz w:val="28"/>
          <w:szCs w:val="28"/>
        </w:rPr>
        <w:t xml:space="preserve">          3.3.1. </w:t>
      </w:r>
      <w:proofErr w:type="gramStart"/>
      <w:r>
        <w:rPr>
          <w:rFonts w:ascii="Times New Roman" w:hAnsi="Times New Roman" w:cs="Times New Roman"/>
          <w:sz w:val="28"/>
          <w:szCs w:val="28"/>
        </w:rPr>
        <w:t xml:space="preserve">Специалист по имущественным и земельным отношениям проверяет соответствие представленных документов установленным требованиям, выявляет документы, которые находятся в </w:t>
      </w:r>
      <w:r>
        <w:rPr>
          <w:rFonts w:ascii="Times New Roman" w:hAnsi="Times New Roman" w:cs="Times New Roman"/>
          <w:sz w:val="28"/>
          <w:szCs w:val="28"/>
          <w:shd w:val="clear" w:color="auto" w:fill="FFFFFF"/>
        </w:rPr>
        <w:t>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 в соответствии с нормативными правовыми актами Российской Федерации, нормативными правовыми актами Ростовской</w:t>
      </w:r>
      <w:proofErr w:type="gramEnd"/>
      <w:r>
        <w:rPr>
          <w:rFonts w:ascii="Times New Roman" w:hAnsi="Times New Roman" w:cs="Times New Roman"/>
          <w:sz w:val="28"/>
          <w:szCs w:val="28"/>
          <w:shd w:val="clear" w:color="auto" w:fill="FFFFFF"/>
        </w:rPr>
        <w:t xml:space="preserve"> области, муниципальными правовыми актами. После выявления указанных документов, специалист готовит и направляет межведомственные запросы в те органы и организации, в распоряжении которых находятся требуемые для предоставления муниципальной услуги документы. Сроки и порядок требования документов, получаемых в результате межведомственного взаимодействия, определяется нормативными правовыми актами органов местного самоуправления Екатериновского  сельского поселения, а также соглашениями о взаимодействии с органами и организациями, участвующими в предоставлении услуги.</w:t>
      </w:r>
    </w:p>
    <w:p w:rsidR="003416C2" w:rsidRDefault="003416C2" w:rsidP="003416C2">
      <w:pPr>
        <w:pStyle w:val="10"/>
        <w:widowControl w:val="0"/>
        <w:tabs>
          <w:tab w:val="clear" w:pos="360"/>
          <w:tab w:val="left" w:pos="708"/>
        </w:tabs>
        <w:spacing w:before="0" w:after="0"/>
        <w:ind w:firstLine="709"/>
        <w:rPr>
          <w:sz w:val="28"/>
          <w:szCs w:val="28"/>
        </w:rPr>
      </w:pPr>
      <w:r>
        <w:rPr>
          <w:sz w:val="28"/>
          <w:szCs w:val="28"/>
        </w:rPr>
        <w:t>3.3.2. </w:t>
      </w:r>
      <w:proofErr w:type="gramStart"/>
      <w:r>
        <w:rPr>
          <w:sz w:val="28"/>
          <w:szCs w:val="28"/>
        </w:rPr>
        <w:t xml:space="preserve">При установлении фактов отсутствия необходимых документов, несоответствия представленных документов требованиям, указанным в пункте 2.7. и наличии оснований, указанных в разделе 2.8. настоящего Административного регламента, специалист по имущественным и земельным отношениям готовит проект отказа в предоставлении муниципальной услуги </w:t>
      </w:r>
      <w:r>
        <w:rPr>
          <w:sz w:val="28"/>
          <w:szCs w:val="28"/>
        </w:rPr>
        <w:lastRenderedPageBreak/>
        <w:t xml:space="preserve">с перечнем оснований и передает его Главе Екатериновского сельского поселения на рассмотрение и согласование. </w:t>
      </w:r>
      <w:proofErr w:type="gramEnd"/>
    </w:p>
    <w:p w:rsidR="003416C2" w:rsidRDefault="003416C2" w:rsidP="003416C2">
      <w:pPr>
        <w:pStyle w:val="10"/>
        <w:widowControl w:val="0"/>
        <w:tabs>
          <w:tab w:val="clear" w:pos="360"/>
          <w:tab w:val="left" w:pos="708"/>
        </w:tabs>
        <w:spacing w:before="0" w:after="0"/>
        <w:ind w:firstLine="709"/>
        <w:rPr>
          <w:sz w:val="28"/>
          <w:szCs w:val="28"/>
        </w:rPr>
      </w:pPr>
      <w:r>
        <w:rPr>
          <w:sz w:val="28"/>
          <w:szCs w:val="28"/>
        </w:rPr>
        <w:t>3.3.3. Глава Екатериновского сельского поселения подписывает отказ в предоставлении Муниципальной услуги с перечнем оснований и передает его специалисту, ответственному за прием и регистрацию документов.</w:t>
      </w:r>
    </w:p>
    <w:p w:rsidR="003416C2" w:rsidRDefault="003416C2" w:rsidP="003416C2">
      <w:pPr>
        <w:pStyle w:val="10"/>
        <w:widowControl w:val="0"/>
        <w:tabs>
          <w:tab w:val="clear" w:pos="360"/>
          <w:tab w:val="left" w:pos="708"/>
        </w:tabs>
        <w:spacing w:before="0" w:after="0"/>
        <w:ind w:firstLine="709"/>
        <w:rPr>
          <w:sz w:val="28"/>
          <w:szCs w:val="28"/>
        </w:rPr>
      </w:pPr>
      <w:r>
        <w:rPr>
          <w:sz w:val="28"/>
          <w:szCs w:val="28"/>
        </w:rPr>
        <w:t>3.3.4. Специалист, ответственный за прием и регистрацию документов, уведомляет заявителя по телефону о принятом решении и направляет заявителю решение об отказе в предоставлении муниципальной услуги.</w:t>
      </w:r>
    </w:p>
    <w:p w:rsidR="003416C2" w:rsidRPr="00435933" w:rsidRDefault="003416C2" w:rsidP="003416C2">
      <w:pPr>
        <w:pStyle w:val="10"/>
        <w:widowControl w:val="0"/>
        <w:tabs>
          <w:tab w:val="clear" w:pos="360"/>
          <w:tab w:val="left" w:pos="708"/>
        </w:tabs>
        <w:spacing w:before="0" w:after="0"/>
        <w:ind w:firstLine="709"/>
        <w:rPr>
          <w:b/>
          <w:i/>
          <w:sz w:val="28"/>
          <w:szCs w:val="28"/>
          <w:u w:val="single"/>
        </w:rPr>
      </w:pPr>
      <w:r>
        <w:rPr>
          <w:sz w:val="28"/>
          <w:szCs w:val="28"/>
        </w:rPr>
        <w:t xml:space="preserve">3.3.5. Общий максимальный срок принятия решения о возможности предоставления муниципальной услуги не может превышать </w:t>
      </w:r>
      <w:r w:rsidRPr="00435933">
        <w:rPr>
          <w:b/>
          <w:i/>
          <w:sz w:val="28"/>
          <w:szCs w:val="28"/>
          <w:u w:val="single"/>
        </w:rPr>
        <w:t>10 рабочих дней</w:t>
      </w:r>
      <w:proofErr w:type="gramStart"/>
      <w:r w:rsidRPr="00435933">
        <w:rPr>
          <w:b/>
          <w:i/>
          <w:sz w:val="28"/>
          <w:szCs w:val="28"/>
          <w:u w:val="single"/>
        </w:rPr>
        <w:t>.</w:t>
      </w:r>
      <w:proofErr w:type="gramEnd"/>
      <w:r w:rsidR="00435933">
        <w:rPr>
          <w:b/>
          <w:i/>
          <w:sz w:val="28"/>
          <w:szCs w:val="28"/>
          <w:u w:val="single"/>
        </w:rPr>
        <w:t>(двух недель со дня регистрации документов)</w:t>
      </w:r>
    </w:p>
    <w:p w:rsidR="003416C2" w:rsidRDefault="003416C2" w:rsidP="003416C2">
      <w:pPr>
        <w:pStyle w:val="a9"/>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bCs/>
          <w:color w:val="000000"/>
          <w:kern w:val="2"/>
          <w:sz w:val="28"/>
          <w:szCs w:val="28"/>
        </w:rPr>
      </w:pPr>
      <w:r>
        <w:rPr>
          <w:rFonts w:ascii="Times New Roman" w:hAnsi="Times New Roman"/>
          <w:bCs/>
          <w:color w:val="000000"/>
          <w:kern w:val="2"/>
          <w:sz w:val="28"/>
          <w:szCs w:val="28"/>
        </w:rPr>
        <w:t xml:space="preserve">3.4. Подготовка и принятие постановления </w:t>
      </w:r>
      <w:r>
        <w:rPr>
          <w:rFonts w:ascii="Times New Roman" w:eastAsia="Batang" w:hAnsi="Times New Roman"/>
          <w:sz w:val="28"/>
          <w:szCs w:val="28"/>
          <w:lang w:eastAsia="ko-KR"/>
        </w:rPr>
        <w:t>о п</w:t>
      </w:r>
      <w:r>
        <w:rPr>
          <w:rFonts w:ascii="Times New Roman" w:hAnsi="Times New Roman"/>
          <w:color w:val="000000"/>
          <w:sz w:val="28"/>
          <w:szCs w:val="28"/>
        </w:rPr>
        <w:t>редоставлении разрешения на условно разрешенный вид использования земельного участка или объекта капитального строительства.</w:t>
      </w:r>
    </w:p>
    <w:p w:rsidR="003416C2" w:rsidRDefault="003416C2" w:rsidP="003416C2">
      <w:pPr>
        <w:pStyle w:val="consplusnorm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rPr>
          <w:sz w:val="28"/>
          <w:szCs w:val="28"/>
        </w:rPr>
      </w:pPr>
      <w:r>
        <w:rPr>
          <w:sz w:val="28"/>
          <w:szCs w:val="28"/>
        </w:rPr>
        <w:t xml:space="preserve">3.4.1.  Вопрос </w:t>
      </w:r>
      <w:r>
        <w:rPr>
          <w:rFonts w:eastAsia="Batang"/>
          <w:sz w:val="28"/>
          <w:szCs w:val="28"/>
          <w:lang w:eastAsia="ko-KR"/>
        </w:rPr>
        <w:t>о п</w:t>
      </w:r>
      <w:r>
        <w:rPr>
          <w:color w:val="000000"/>
          <w:sz w:val="28"/>
          <w:szCs w:val="28"/>
        </w:rPr>
        <w:t>редоставлении разрешения на условно разрешенный вид использования земельного участка или объекта капитального строительства</w:t>
      </w:r>
      <w:r>
        <w:rPr>
          <w:sz w:val="28"/>
          <w:szCs w:val="28"/>
        </w:rPr>
        <w:t xml:space="preserve"> подлежит обсуждению на публичных слушаниях, проводимых в порядке, установленном градостроительным законодательством, нормативным правовым актом Екатериновского  сельского поселения.</w:t>
      </w:r>
    </w:p>
    <w:p w:rsidR="003416C2" w:rsidRDefault="003416C2" w:rsidP="003416C2">
      <w:pPr>
        <w:pStyle w:val="consplusnorm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rPr>
          <w:sz w:val="28"/>
          <w:szCs w:val="28"/>
        </w:rPr>
      </w:pPr>
      <w:r>
        <w:rPr>
          <w:sz w:val="28"/>
          <w:szCs w:val="28"/>
        </w:rPr>
        <w:t>3.4.2. В случае отсутствия оснований для отказа в предоставлении муниципальной услуги, а именно:</w:t>
      </w:r>
    </w:p>
    <w:p w:rsidR="003416C2" w:rsidRDefault="003416C2" w:rsidP="003416C2">
      <w:pPr>
        <w:pStyle w:val="consplusnorm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1"/>
        <w:jc w:val="both"/>
        <w:rPr>
          <w:sz w:val="28"/>
          <w:szCs w:val="28"/>
        </w:rPr>
      </w:pPr>
      <w:r>
        <w:rPr>
          <w:sz w:val="28"/>
          <w:szCs w:val="28"/>
        </w:rPr>
        <w:t xml:space="preserve">          - оснований указанных в п.п. 2.7., 2.8. настоящего регламента; </w:t>
      </w:r>
    </w:p>
    <w:p w:rsidR="003416C2" w:rsidRDefault="003416C2" w:rsidP="003416C2">
      <w:pPr>
        <w:pStyle w:val="consplusnorm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1"/>
        <w:jc w:val="both"/>
        <w:rPr>
          <w:sz w:val="28"/>
          <w:szCs w:val="28"/>
        </w:rPr>
      </w:pPr>
      <w:r>
        <w:rPr>
          <w:sz w:val="28"/>
          <w:szCs w:val="28"/>
        </w:rPr>
        <w:t xml:space="preserve">          - соответствие предполагаемого вида использования земельного участка, требованиям законодательства и нормативным правовым актам в области градостроительной деятельности, специалист по имущественным и земельным отношениям готовит проект постановления о назначении публичных слушаний по вопросу</w:t>
      </w:r>
      <w:r>
        <w:rPr>
          <w:rFonts w:eastAsia="Batang"/>
          <w:sz w:val="28"/>
          <w:szCs w:val="28"/>
          <w:lang w:eastAsia="ko-KR"/>
        </w:rPr>
        <w:t xml:space="preserve"> п</w:t>
      </w:r>
      <w:r>
        <w:rPr>
          <w:color w:val="000000"/>
          <w:sz w:val="28"/>
          <w:szCs w:val="28"/>
        </w:rPr>
        <w:t>редоставления разрешения на условно разрешенный вид использования земельного участка или объекта капитального строительства</w:t>
      </w:r>
      <w:r>
        <w:rPr>
          <w:sz w:val="28"/>
          <w:szCs w:val="28"/>
        </w:rPr>
        <w:t>. Указанный проект направляется Главе Екатериновского сельского поселения для подписания.</w:t>
      </w:r>
    </w:p>
    <w:p w:rsidR="003416C2" w:rsidRDefault="003416C2" w:rsidP="003416C2">
      <w:pPr>
        <w:pStyle w:val="consplusnorm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rPr>
          <w:sz w:val="28"/>
          <w:szCs w:val="28"/>
        </w:rPr>
      </w:pPr>
      <w:r>
        <w:rPr>
          <w:sz w:val="28"/>
          <w:szCs w:val="28"/>
        </w:rPr>
        <w:t>3.4.3.  После проведения в установленном порядке публичных слушаний специалист по имущественным и земельным отношениям готовит заключение (информацию) о результатах публичных слушаний по вопросу</w:t>
      </w:r>
      <w:r>
        <w:rPr>
          <w:rFonts w:eastAsia="Batang"/>
          <w:sz w:val="28"/>
          <w:szCs w:val="28"/>
          <w:lang w:eastAsia="ko-KR"/>
        </w:rPr>
        <w:t xml:space="preserve">  п</w:t>
      </w:r>
      <w:r>
        <w:rPr>
          <w:color w:val="000000"/>
          <w:sz w:val="28"/>
          <w:szCs w:val="28"/>
        </w:rPr>
        <w:t>редоставления разрешения на условно разрешенный вид использования земельного участка или объекта капитального строительства</w:t>
      </w:r>
      <w:r>
        <w:rPr>
          <w:sz w:val="28"/>
          <w:szCs w:val="28"/>
        </w:rPr>
        <w:t>, которое подлежит опубликованию в порядке, установленном муниципальным правовым актом органов местного самоуправления Екатериновского сельского поселения.</w:t>
      </w:r>
    </w:p>
    <w:p w:rsidR="003416C2" w:rsidRDefault="003416C2" w:rsidP="003416C2">
      <w:pPr>
        <w:pStyle w:val="consplusnorm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rPr>
          <w:color w:val="000000"/>
          <w:sz w:val="28"/>
          <w:szCs w:val="28"/>
        </w:rPr>
      </w:pPr>
      <w:r>
        <w:rPr>
          <w:sz w:val="28"/>
          <w:szCs w:val="28"/>
        </w:rPr>
        <w:t>3.4.4.  </w:t>
      </w:r>
      <w:proofErr w:type="gramStart"/>
      <w:r>
        <w:rPr>
          <w:sz w:val="28"/>
          <w:szCs w:val="28"/>
        </w:rPr>
        <w:t>На основании заключения о результатах публичных слушаний по вопросу</w:t>
      </w:r>
      <w:r>
        <w:rPr>
          <w:rFonts w:eastAsia="Batang"/>
          <w:sz w:val="28"/>
          <w:szCs w:val="28"/>
          <w:lang w:eastAsia="ko-KR"/>
        </w:rPr>
        <w:t xml:space="preserve"> п</w:t>
      </w:r>
      <w:r>
        <w:rPr>
          <w:color w:val="000000"/>
          <w:sz w:val="28"/>
          <w:szCs w:val="28"/>
        </w:rPr>
        <w:t>редоставлении разрешения на условно разрешенный вид использования земельного участка или объекта капитального строительства</w:t>
      </w:r>
      <w:r>
        <w:rPr>
          <w:sz w:val="28"/>
          <w:szCs w:val="28"/>
        </w:rPr>
        <w:t xml:space="preserve">, осуществляется подготовка постановления </w:t>
      </w:r>
      <w:r>
        <w:rPr>
          <w:rFonts w:eastAsia="Batang"/>
          <w:sz w:val="28"/>
          <w:szCs w:val="28"/>
          <w:lang w:eastAsia="ko-KR"/>
        </w:rPr>
        <w:t>о п</w:t>
      </w:r>
      <w:r>
        <w:rPr>
          <w:color w:val="000000"/>
          <w:sz w:val="28"/>
          <w:szCs w:val="28"/>
        </w:rPr>
        <w:t>редоставлении разрешения на условно разрешенный вид использования земельного участка или объекта капитального строительства</w:t>
      </w:r>
      <w:r>
        <w:rPr>
          <w:sz w:val="28"/>
          <w:szCs w:val="28"/>
        </w:rPr>
        <w:t xml:space="preserve"> или постановления об отказе</w:t>
      </w:r>
      <w:r>
        <w:rPr>
          <w:rFonts w:eastAsia="Batang"/>
          <w:sz w:val="28"/>
          <w:szCs w:val="28"/>
          <w:lang w:eastAsia="ko-KR"/>
        </w:rPr>
        <w:t xml:space="preserve"> в п</w:t>
      </w:r>
      <w:r>
        <w:rPr>
          <w:color w:val="000000"/>
          <w:sz w:val="28"/>
          <w:szCs w:val="28"/>
        </w:rPr>
        <w:t>редоставлении разрешения на условно разрешенный вид использования земельного участка или объекта капитального строительства.</w:t>
      </w:r>
      <w:proofErr w:type="gramEnd"/>
      <w:r>
        <w:rPr>
          <w:sz w:val="28"/>
          <w:szCs w:val="28"/>
        </w:rPr>
        <w:t xml:space="preserve"> Постановление подписывается </w:t>
      </w:r>
      <w:r>
        <w:rPr>
          <w:sz w:val="28"/>
          <w:szCs w:val="28"/>
        </w:rPr>
        <w:lastRenderedPageBreak/>
        <w:t>Главой Екатериновского сельского поселения и направляется специалисту, ответственному за прием и регистрацию документов.</w:t>
      </w:r>
    </w:p>
    <w:p w:rsidR="003416C2" w:rsidRDefault="003416C2" w:rsidP="003416C2">
      <w:pPr>
        <w:pStyle w:val="consplusnorm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120" w:afterAutospacing="0"/>
        <w:ind w:firstLine="709"/>
        <w:jc w:val="both"/>
        <w:rPr>
          <w:sz w:val="28"/>
          <w:szCs w:val="28"/>
        </w:rPr>
      </w:pPr>
      <w:r>
        <w:rPr>
          <w:sz w:val="28"/>
          <w:szCs w:val="28"/>
        </w:rPr>
        <w:t xml:space="preserve">3.4.5.  Постановление </w:t>
      </w:r>
      <w:r>
        <w:rPr>
          <w:rFonts w:eastAsia="Batang"/>
          <w:sz w:val="28"/>
          <w:szCs w:val="28"/>
          <w:lang w:eastAsia="ko-KR"/>
        </w:rPr>
        <w:t>о п</w:t>
      </w:r>
      <w:r>
        <w:rPr>
          <w:color w:val="000000"/>
          <w:sz w:val="28"/>
          <w:szCs w:val="28"/>
        </w:rPr>
        <w:t>редоставлении разрешения на условно разрешенный вид использования земельного участка или объекта капитального строительства</w:t>
      </w:r>
      <w:r>
        <w:rPr>
          <w:sz w:val="28"/>
          <w:szCs w:val="28"/>
        </w:rPr>
        <w:t xml:space="preserve"> (постановление об отказе</w:t>
      </w:r>
      <w:r>
        <w:rPr>
          <w:rFonts w:eastAsia="Batang"/>
          <w:sz w:val="28"/>
          <w:szCs w:val="28"/>
          <w:lang w:eastAsia="ko-KR"/>
        </w:rPr>
        <w:t xml:space="preserve"> в п</w:t>
      </w:r>
      <w:r>
        <w:rPr>
          <w:color w:val="000000"/>
          <w:sz w:val="28"/>
          <w:szCs w:val="28"/>
        </w:rPr>
        <w:t>редоставлении разрешения на условно разрешенный вид использования земельного участка или объекта капитального строительства</w:t>
      </w:r>
      <w:r>
        <w:rPr>
          <w:sz w:val="28"/>
          <w:szCs w:val="28"/>
        </w:rPr>
        <w:t>) подлежит официальному опубликованию в порядке, установленном нормативным правовым актом Администрации Екатериновского сельского поселения.</w:t>
      </w:r>
    </w:p>
    <w:p w:rsidR="003416C2" w:rsidRDefault="003416C2" w:rsidP="003416C2">
      <w:pPr>
        <w:pStyle w:val="consplusnorm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rPr>
          <w:bCs/>
          <w:color w:val="000000"/>
          <w:kern w:val="2"/>
          <w:sz w:val="28"/>
          <w:szCs w:val="28"/>
        </w:rPr>
      </w:pPr>
      <w:r>
        <w:rPr>
          <w:bCs/>
          <w:color w:val="000000"/>
          <w:kern w:val="2"/>
          <w:sz w:val="28"/>
          <w:szCs w:val="28"/>
        </w:rPr>
        <w:t xml:space="preserve">3.5. Выдача постановления </w:t>
      </w:r>
      <w:r>
        <w:rPr>
          <w:rFonts w:eastAsia="Batang"/>
          <w:sz w:val="28"/>
          <w:szCs w:val="28"/>
          <w:lang w:eastAsia="ko-KR"/>
        </w:rPr>
        <w:t>о п</w:t>
      </w:r>
      <w:r>
        <w:rPr>
          <w:color w:val="000000"/>
          <w:sz w:val="28"/>
          <w:szCs w:val="28"/>
        </w:rPr>
        <w:t>редоставлении разрешения на условно разрешенный вид использования земельного участка или объекта капитального строительства</w:t>
      </w:r>
      <w:r>
        <w:rPr>
          <w:bCs/>
          <w:color w:val="000000"/>
          <w:kern w:val="2"/>
          <w:sz w:val="28"/>
          <w:szCs w:val="28"/>
        </w:rPr>
        <w:t>.</w:t>
      </w:r>
    </w:p>
    <w:p w:rsidR="003416C2" w:rsidRDefault="003416C2" w:rsidP="003416C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8"/>
        </w:rPr>
      </w:pPr>
      <w:proofErr w:type="gramStart"/>
      <w:r>
        <w:rPr>
          <w:szCs w:val="28"/>
        </w:rPr>
        <w:t xml:space="preserve">Специалист, ответственный за прием и регистрацию документов, регистрирует постановление </w:t>
      </w:r>
      <w:r>
        <w:rPr>
          <w:rFonts w:eastAsia="Batang"/>
          <w:szCs w:val="28"/>
          <w:lang w:eastAsia="ko-KR"/>
        </w:rPr>
        <w:t>о п</w:t>
      </w:r>
      <w:r>
        <w:rPr>
          <w:color w:val="000000"/>
          <w:szCs w:val="28"/>
        </w:rPr>
        <w:t>редоставлении разрешения на условно разрешенный вид использования земельного участка или объекта капитального строительства</w:t>
      </w:r>
      <w:r>
        <w:rPr>
          <w:szCs w:val="28"/>
        </w:rPr>
        <w:t xml:space="preserve"> (постановление об отказе</w:t>
      </w:r>
      <w:r>
        <w:rPr>
          <w:rFonts w:eastAsia="Batang"/>
          <w:szCs w:val="28"/>
          <w:lang w:eastAsia="ko-KR"/>
        </w:rPr>
        <w:t xml:space="preserve"> в п</w:t>
      </w:r>
      <w:r>
        <w:rPr>
          <w:color w:val="000000"/>
          <w:szCs w:val="28"/>
        </w:rPr>
        <w:t>редоставлении разрешения на условно разрешенный вид использования земельного участка или объекта капитального строительства</w:t>
      </w:r>
      <w:r>
        <w:rPr>
          <w:szCs w:val="28"/>
        </w:rPr>
        <w:t>) в журнале регистрации постановлений Администрации Екатериновского сельского поселения и направляет заявителю 1 экземпляр постановления.</w:t>
      </w:r>
      <w:proofErr w:type="gramEnd"/>
    </w:p>
    <w:p w:rsidR="003416C2" w:rsidRDefault="003416C2" w:rsidP="003416C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Cs w:val="28"/>
        </w:rPr>
      </w:pPr>
      <w:r>
        <w:rPr>
          <w:szCs w:val="28"/>
        </w:rPr>
        <w:t>Второй экземпляр на бумажном и электронном носителях хранится в Администрации Екатериновского  сельского  поселения.</w:t>
      </w:r>
    </w:p>
    <w:p w:rsidR="003416C2" w:rsidRDefault="003416C2" w:rsidP="003416C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center"/>
        <w:rPr>
          <w:szCs w:val="28"/>
          <w:lang w:eastAsia="ru-RU"/>
        </w:rPr>
      </w:pPr>
    </w:p>
    <w:p w:rsidR="003416C2" w:rsidRDefault="003416C2" w:rsidP="00341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Cs w:val="28"/>
        </w:rPr>
      </w:pPr>
    </w:p>
    <w:p w:rsidR="003416C2" w:rsidRDefault="003416C2" w:rsidP="00341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center"/>
        <w:outlineLvl w:val="1"/>
        <w:rPr>
          <w:szCs w:val="28"/>
        </w:rPr>
      </w:pPr>
      <w:r>
        <w:t>4.</w:t>
      </w:r>
      <w:r>
        <w:rPr>
          <w:szCs w:val="28"/>
        </w:rPr>
        <w:t xml:space="preserve"> Порядок и формы </w:t>
      </w:r>
      <w:proofErr w:type="gramStart"/>
      <w:r>
        <w:rPr>
          <w:szCs w:val="28"/>
        </w:rPr>
        <w:t>контроля за</w:t>
      </w:r>
      <w:proofErr w:type="gramEnd"/>
      <w:r>
        <w:rPr>
          <w:szCs w:val="28"/>
        </w:rPr>
        <w:t xml:space="preserve"> исполнением Административного регламента</w:t>
      </w:r>
    </w:p>
    <w:p w:rsidR="003416C2" w:rsidRDefault="003416C2" w:rsidP="00341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center"/>
        <w:outlineLvl w:val="1"/>
        <w:rPr>
          <w:b/>
          <w:szCs w:val="28"/>
        </w:rPr>
      </w:pPr>
    </w:p>
    <w:p w:rsidR="003416C2" w:rsidRDefault="003416C2" w:rsidP="00341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outlineLvl w:val="2"/>
        <w:rPr>
          <w:szCs w:val="28"/>
        </w:rPr>
      </w:pPr>
      <w:r>
        <w:rPr>
          <w:szCs w:val="28"/>
        </w:rPr>
        <w:t xml:space="preserve">4.1. </w:t>
      </w:r>
      <w:proofErr w:type="gramStart"/>
      <w:r>
        <w:rPr>
          <w:szCs w:val="28"/>
        </w:rPr>
        <w:t>Должностное лицо, уполномоченное исполнять муниципальную услугу, несет персональную ответственность за соблюдение сроков, порядка, качества, режимов ее осуществления, подготовку документов, прием документов, предоставляемых заявителями, за полноту, грамотность, доступность проведенного консультирования, за правильность выполнения административных процедур, контроль соблюдения требований к составу документов, нормативных правовых актов органов местного самоуправления в соответствии с законодательством Российской Федерации.</w:t>
      </w:r>
      <w:proofErr w:type="gramEnd"/>
    </w:p>
    <w:p w:rsidR="003416C2" w:rsidRDefault="003416C2" w:rsidP="003416C2">
      <w:pPr>
        <w:shd w:val="clear" w:color="auto" w:fill="FFFFFF"/>
        <w:tabs>
          <w:tab w:val="left" w:pos="-3240"/>
        </w:tabs>
        <w:spacing w:line="322" w:lineRule="exact"/>
        <w:ind w:left="14" w:firstLine="725"/>
        <w:jc w:val="both"/>
        <w:rPr>
          <w:color w:val="000000"/>
          <w:spacing w:val="-1"/>
          <w:szCs w:val="28"/>
        </w:rPr>
      </w:pPr>
      <w:r>
        <w:rPr>
          <w:color w:val="000000"/>
          <w:spacing w:val="-1"/>
          <w:szCs w:val="28"/>
        </w:rPr>
        <w:t>Текущий контроль осуществляется путем проведения Главой Екатериновского сельского поселения проверок соблюдения положений Административного регламента, иных нормативных правовых актов Российской Федерации, Ростовской области при предоставлении должностным лицом Администрации поселения муниципальной услуги, выявления и устранения нарушений прав заявителей, рассмотрения, подготовки ответов на обращения заявителей.</w:t>
      </w:r>
    </w:p>
    <w:p w:rsidR="003416C2" w:rsidRDefault="003416C2" w:rsidP="003416C2">
      <w:pPr>
        <w:shd w:val="clear" w:color="auto" w:fill="FFFFFF"/>
        <w:tabs>
          <w:tab w:val="left" w:pos="-3240"/>
        </w:tabs>
        <w:spacing w:line="322" w:lineRule="exact"/>
        <w:ind w:left="14" w:firstLine="725"/>
        <w:jc w:val="both"/>
        <w:rPr>
          <w:color w:val="000000"/>
          <w:spacing w:val="-1"/>
          <w:szCs w:val="28"/>
        </w:rPr>
      </w:pPr>
      <w:r>
        <w:rPr>
          <w:color w:val="000000"/>
          <w:spacing w:val="-1"/>
          <w:szCs w:val="28"/>
        </w:rPr>
        <w:t>4.2.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 В случае выявления нарушений должностное лицо несет дисциплинарную ответственность в соответствии с Федеральным законом от 02.03.2007  № 25-</w:t>
      </w:r>
      <w:r>
        <w:rPr>
          <w:color w:val="000000"/>
          <w:spacing w:val="-1"/>
          <w:szCs w:val="28"/>
        </w:rPr>
        <w:lastRenderedPageBreak/>
        <w:t xml:space="preserve">ФЗ «О муниципальной службе в Российской Федерации», Трудовым кодексом Российской Федерации. </w:t>
      </w:r>
    </w:p>
    <w:p w:rsidR="003416C2" w:rsidRDefault="003416C2" w:rsidP="00341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Cs w:val="28"/>
        </w:rPr>
      </w:pPr>
    </w:p>
    <w:p w:rsidR="003416C2" w:rsidRDefault="003416C2" w:rsidP="00341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outlineLvl w:val="1"/>
        <w:rPr>
          <w:szCs w:val="28"/>
        </w:rPr>
      </w:pPr>
      <w:bookmarkStart w:id="7" w:name="sub_10048"/>
      <w:r>
        <w:rPr>
          <w:szCs w:val="28"/>
        </w:rPr>
        <w:t>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3416C2" w:rsidRDefault="003416C2" w:rsidP="00341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outlineLvl w:val="1"/>
        <w:rPr>
          <w:b/>
          <w:szCs w:val="28"/>
        </w:rPr>
      </w:pPr>
    </w:p>
    <w:p w:rsidR="003416C2" w:rsidRDefault="003416C2" w:rsidP="003416C2">
      <w:pPr>
        <w:pStyle w:val="2"/>
        <w:tabs>
          <w:tab w:val="left" w:pos="-3240"/>
        </w:tabs>
        <w:spacing w:after="0" w:line="240" w:lineRule="auto"/>
        <w:jc w:val="both"/>
        <w:rPr>
          <w:color w:val="000000"/>
          <w:spacing w:val="-1"/>
          <w:szCs w:val="28"/>
        </w:rPr>
      </w:pPr>
      <w:r>
        <w:rPr>
          <w:szCs w:val="28"/>
        </w:rPr>
        <w:t xml:space="preserve">          </w:t>
      </w:r>
      <w:r>
        <w:rPr>
          <w:color w:val="000000"/>
          <w:spacing w:val="-1"/>
          <w:szCs w:val="28"/>
        </w:rPr>
        <w:t>5.1. Заявитель может обратиться с жалобой  в следующих случаях:</w:t>
      </w:r>
    </w:p>
    <w:p w:rsidR="003416C2" w:rsidRDefault="003416C2" w:rsidP="003416C2">
      <w:pPr>
        <w:pStyle w:val="2"/>
        <w:tabs>
          <w:tab w:val="left" w:pos="-3240"/>
        </w:tabs>
        <w:spacing w:after="0" w:line="240" w:lineRule="auto"/>
        <w:ind w:left="14" w:firstLine="706"/>
        <w:jc w:val="both"/>
        <w:rPr>
          <w:color w:val="000000"/>
          <w:spacing w:val="-1"/>
          <w:szCs w:val="28"/>
        </w:rPr>
      </w:pPr>
      <w:r>
        <w:rPr>
          <w:color w:val="000000"/>
          <w:spacing w:val="-1"/>
          <w:szCs w:val="28"/>
        </w:rPr>
        <w:t>1) нарушение срока регистрации запроса заявителя о предоставлении муниципальной услуги;</w:t>
      </w:r>
    </w:p>
    <w:p w:rsidR="003416C2" w:rsidRDefault="003416C2" w:rsidP="003416C2">
      <w:pPr>
        <w:pStyle w:val="2"/>
        <w:tabs>
          <w:tab w:val="left" w:pos="-3240"/>
        </w:tabs>
        <w:spacing w:after="0" w:line="240" w:lineRule="auto"/>
        <w:ind w:left="14" w:firstLine="706"/>
        <w:jc w:val="both"/>
        <w:rPr>
          <w:color w:val="000000"/>
          <w:spacing w:val="-1"/>
          <w:szCs w:val="28"/>
        </w:rPr>
      </w:pPr>
      <w:r>
        <w:rPr>
          <w:color w:val="000000"/>
          <w:spacing w:val="-1"/>
          <w:szCs w:val="28"/>
        </w:rPr>
        <w:t>2) нарушение срока предоставления муниципальной услуги;</w:t>
      </w:r>
    </w:p>
    <w:p w:rsidR="003416C2" w:rsidRDefault="003416C2" w:rsidP="003416C2">
      <w:pPr>
        <w:pStyle w:val="2"/>
        <w:tabs>
          <w:tab w:val="left" w:pos="-3240"/>
        </w:tabs>
        <w:spacing w:after="0" w:line="240" w:lineRule="auto"/>
        <w:ind w:left="14" w:firstLine="706"/>
        <w:jc w:val="both"/>
        <w:rPr>
          <w:color w:val="000000"/>
          <w:spacing w:val="-1"/>
          <w:szCs w:val="28"/>
        </w:rPr>
      </w:pPr>
      <w:r>
        <w:rPr>
          <w:color w:val="000000"/>
          <w:spacing w:val="-1"/>
          <w:szCs w:val="28"/>
        </w:rPr>
        <w:t>3) требование    у    заявителя    документов,    не    предусмотренных    нормативными правовыми актами  Российской Федерации, Ростовской области,    муниципальными    правовыми    актами    для    предоставления муниципальной услуги;</w:t>
      </w:r>
    </w:p>
    <w:p w:rsidR="003416C2" w:rsidRDefault="003416C2" w:rsidP="003416C2">
      <w:pPr>
        <w:pStyle w:val="2"/>
        <w:tabs>
          <w:tab w:val="left" w:pos="-3240"/>
        </w:tabs>
        <w:spacing w:after="0" w:line="240" w:lineRule="auto"/>
        <w:ind w:left="14" w:firstLine="706"/>
        <w:jc w:val="both"/>
        <w:rPr>
          <w:color w:val="000000"/>
          <w:spacing w:val="-1"/>
          <w:szCs w:val="28"/>
        </w:rPr>
      </w:pPr>
      <w:r>
        <w:rPr>
          <w:color w:val="000000"/>
          <w:spacing w:val="-1"/>
          <w:szCs w:val="28"/>
        </w:rPr>
        <w:t>4)</w:t>
      </w:r>
      <w:r>
        <w:rPr>
          <w:color w:val="000000"/>
          <w:spacing w:val="-1"/>
          <w:szCs w:val="28"/>
        </w:rPr>
        <w:tab/>
        <w:t>отказ     в     приеме     документов,     предоставление     которых     предусмотрено нормативными правовыми актами Российской Федерации, Ростовской области, муниципальными правовыми актами для предоставления муниципальной услуги, у заявителя;</w:t>
      </w:r>
    </w:p>
    <w:p w:rsidR="003416C2" w:rsidRDefault="003416C2" w:rsidP="003416C2">
      <w:pPr>
        <w:pStyle w:val="2"/>
        <w:tabs>
          <w:tab w:val="left" w:pos="-3240"/>
        </w:tabs>
        <w:spacing w:after="0" w:line="240" w:lineRule="auto"/>
        <w:ind w:left="14" w:firstLine="706"/>
        <w:jc w:val="both"/>
        <w:rPr>
          <w:color w:val="000000"/>
          <w:spacing w:val="-1"/>
          <w:szCs w:val="28"/>
        </w:rPr>
      </w:pPr>
      <w:proofErr w:type="gramStart"/>
      <w:r>
        <w:rPr>
          <w:color w:val="000000"/>
          <w:spacing w:val="-1"/>
          <w:szCs w:val="28"/>
        </w:rPr>
        <w:t>5)</w:t>
      </w:r>
      <w:r>
        <w:rPr>
          <w:color w:val="000000"/>
          <w:spacing w:val="-1"/>
          <w:szCs w:val="28"/>
        </w:rPr>
        <w:tab/>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Ростовской области, муниципальными правовыми актами;</w:t>
      </w:r>
      <w:proofErr w:type="gramEnd"/>
    </w:p>
    <w:p w:rsidR="003416C2" w:rsidRDefault="003416C2" w:rsidP="003416C2">
      <w:pPr>
        <w:pStyle w:val="2"/>
        <w:tabs>
          <w:tab w:val="left" w:pos="-3240"/>
        </w:tabs>
        <w:spacing w:after="0" w:line="240" w:lineRule="auto"/>
        <w:ind w:left="14" w:firstLine="706"/>
        <w:jc w:val="both"/>
        <w:rPr>
          <w:color w:val="000000"/>
          <w:spacing w:val="-1"/>
          <w:szCs w:val="28"/>
        </w:rPr>
      </w:pPr>
      <w:r>
        <w:rPr>
          <w:color w:val="000000"/>
          <w:spacing w:val="-1"/>
          <w:szCs w:val="28"/>
        </w:rPr>
        <w:t>6)</w:t>
      </w:r>
      <w:r>
        <w:rPr>
          <w:color w:val="000000"/>
          <w:spacing w:val="-1"/>
          <w:szCs w:val="28"/>
        </w:rPr>
        <w:tab/>
        <w:t>затребование с заявителя при предоставлении муниципальной услуги платы, не предусмотренной нормативными правовыми актами Российской Федерации, Ростовской области, муниципальными правовыми актами;</w:t>
      </w:r>
    </w:p>
    <w:p w:rsidR="003416C2" w:rsidRDefault="003416C2" w:rsidP="003416C2">
      <w:pPr>
        <w:pStyle w:val="2"/>
        <w:tabs>
          <w:tab w:val="left" w:pos="-3240"/>
        </w:tabs>
        <w:spacing w:line="240" w:lineRule="auto"/>
        <w:ind w:left="14" w:firstLine="706"/>
        <w:jc w:val="both"/>
        <w:rPr>
          <w:color w:val="000000"/>
          <w:spacing w:val="-1"/>
          <w:szCs w:val="28"/>
        </w:rPr>
      </w:pPr>
      <w:proofErr w:type="gramStart"/>
      <w:r>
        <w:rPr>
          <w:color w:val="000000"/>
          <w:spacing w:val="-1"/>
          <w:szCs w:val="28"/>
        </w:rPr>
        <w:t>7)</w:t>
      </w:r>
      <w:r>
        <w:rPr>
          <w:color w:val="000000"/>
          <w:spacing w:val="-1"/>
          <w:szCs w:val="28"/>
        </w:rPr>
        <w:tab/>
        <w:t>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3416C2" w:rsidRDefault="003416C2" w:rsidP="003416C2">
      <w:pPr>
        <w:pStyle w:val="2"/>
        <w:tabs>
          <w:tab w:val="left" w:pos="-3240"/>
        </w:tabs>
        <w:spacing w:after="0" w:line="240" w:lineRule="auto"/>
        <w:jc w:val="both"/>
        <w:rPr>
          <w:color w:val="000000"/>
          <w:spacing w:val="-1"/>
          <w:szCs w:val="28"/>
        </w:rPr>
      </w:pPr>
      <w:r>
        <w:rPr>
          <w:color w:val="000000"/>
          <w:spacing w:val="-1"/>
          <w:szCs w:val="28"/>
        </w:rPr>
        <w:t xml:space="preserve">          5.2. Общие требования к порядку подачи и рассмотрения жалобы</w:t>
      </w:r>
    </w:p>
    <w:p w:rsidR="003416C2" w:rsidRDefault="003416C2" w:rsidP="003416C2">
      <w:pPr>
        <w:pStyle w:val="2"/>
        <w:tabs>
          <w:tab w:val="left" w:pos="-3240"/>
        </w:tabs>
        <w:spacing w:after="0" w:line="240" w:lineRule="auto"/>
        <w:ind w:left="14" w:firstLine="706"/>
        <w:jc w:val="both"/>
        <w:rPr>
          <w:color w:val="000000"/>
          <w:spacing w:val="-1"/>
          <w:szCs w:val="28"/>
        </w:rPr>
      </w:pPr>
      <w:r>
        <w:rPr>
          <w:color w:val="000000"/>
          <w:spacing w:val="-1"/>
          <w:szCs w:val="28"/>
        </w:rPr>
        <w:t>1)Жалоба подается в письменной форме на бумажном носителе, в электронной форме в Администрацию Екатериновского сельского поселения. Жалобы на решения, принятые Главой Екатериновского сельского  поселения, подаются в вышестоящий орган либо рассматриваются непосредственно Главой сельского поселения.</w:t>
      </w:r>
    </w:p>
    <w:p w:rsidR="003416C2" w:rsidRDefault="003416C2" w:rsidP="003416C2">
      <w:pPr>
        <w:pStyle w:val="2"/>
        <w:tabs>
          <w:tab w:val="left" w:pos="-3240"/>
        </w:tabs>
        <w:spacing w:after="0" w:line="240" w:lineRule="auto"/>
        <w:ind w:left="14" w:firstLine="706"/>
        <w:jc w:val="both"/>
        <w:rPr>
          <w:color w:val="000000"/>
          <w:spacing w:val="-1"/>
          <w:szCs w:val="28"/>
        </w:rPr>
      </w:pPr>
      <w:r>
        <w:rPr>
          <w:color w:val="000000"/>
          <w:spacing w:val="-1"/>
          <w:szCs w:val="28"/>
        </w:rPr>
        <w:t>2) Жалоба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Администрации Екатериновского сельского поселения,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3416C2" w:rsidRDefault="003416C2" w:rsidP="003416C2">
      <w:pPr>
        <w:pStyle w:val="2"/>
        <w:tabs>
          <w:tab w:val="left" w:pos="-3240"/>
        </w:tabs>
        <w:spacing w:after="0" w:line="240" w:lineRule="auto"/>
        <w:jc w:val="both"/>
        <w:rPr>
          <w:color w:val="000000"/>
          <w:spacing w:val="-1"/>
          <w:szCs w:val="28"/>
        </w:rPr>
      </w:pPr>
      <w:r>
        <w:rPr>
          <w:color w:val="000000"/>
          <w:spacing w:val="-1"/>
          <w:szCs w:val="28"/>
        </w:rPr>
        <w:t xml:space="preserve">          5.3.</w:t>
      </w:r>
      <w:r>
        <w:rPr>
          <w:color w:val="000000"/>
          <w:spacing w:val="-1"/>
          <w:szCs w:val="28"/>
        </w:rPr>
        <w:tab/>
        <w:t>Жалоба должна содержать:</w:t>
      </w:r>
    </w:p>
    <w:p w:rsidR="003416C2" w:rsidRDefault="003416C2" w:rsidP="003416C2">
      <w:pPr>
        <w:pStyle w:val="2"/>
        <w:tabs>
          <w:tab w:val="left" w:pos="-3240"/>
        </w:tabs>
        <w:spacing w:after="0" w:line="240" w:lineRule="auto"/>
        <w:ind w:left="14" w:firstLine="706"/>
        <w:jc w:val="both"/>
        <w:rPr>
          <w:color w:val="000000"/>
          <w:spacing w:val="-1"/>
          <w:szCs w:val="28"/>
        </w:rPr>
      </w:pPr>
      <w:r>
        <w:rPr>
          <w:color w:val="000000"/>
          <w:spacing w:val="-1"/>
          <w:szCs w:val="28"/>
        </w:rPr>
        <w:lastRenderedPageBreak/>
        <w:t>1) наименование органа, предоставляющего муниципальную услугу, должностного лица, предоставляющего муниципальную услугу, либо муниципального служащего, решения и действия (бездействие) которых обжалуются;</w:t>
      </w:r>
    </w:p>
    <w:p w:rsidR="003416C2" w:rsidRDefault="003416C2" w:rsidP="003416C2">
      <w:pPr>
        <w:pStyle w:val="2"/>
        <w:tabs>
          <w:tab w:val="left" w:pos="-3240"/>
        </w:tabs>
        <w:spacing w:after="0" w:line="240" w:lineRule="auto"/>
        <w:ind w:left="14" w:firstLine="706"/>
        <w:jc w:val="both"/>
        <w:rPr>
          <w:color w:val="000000"/>
          <w:spacing w:val="-1"/>
          <w:szCs w:val="28"/>
        </w:rPr>
      </w:pPr>
      <w:proofErr w:type="gramStart"/>
      <w:r>
        <w:rPr>
          <w:color w:val="000000"/>
          <w:spacing w:val="-1"/>
          <w:szCs w:val="28"/>
        </w:rPr>
        <w:t>2) фамилию, имя, отчество (последнее - при наличии), сведения о месте жительства заявителя - физического лица либо наименование,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3416C2" w:rsidRDefault="003416C2" w:rsidP="003416C2">
      <w:pPr>
        <w:pStyle w:val="2"/>
        <w:tabs>
          <w:tab w:val="left" w:pos="-3240"/>
        </w:tabs>
        <w:spacing w:after="0" w:line="240" w:lineRule="auto"/>
        <w:ind w:left="14" w:firstLine="706"/>
        <w:jc w:val="both"/>
        <w:rPr>
          <w:color w:val="000000"/>
          <w:spacing w:val="-1"/>
          <w:szCs w:val="28"/>
        </w:rPr>
      </w:pPr>
      <w:r>
        <w:rPr>
          <w:color w:val="000000"/>
          <w:spacing w:val="-1"/>
          <w:szCs w:val="28"/>
        </w:rPr>
        <w:t>3) сведения об обжалуемых решениях и действиях (бездействии) Администрации Екатериновского сельского поселения, должностного лица или муниципального служащего;</w:t>
      </w:r>
    </w:p>
    <w:p w:rsidR="003416C2" w:rsidRDefault="003416C2" w:rsidP="003416C2">
      <w:pPr>
        <w:pStyle w:val="2"/>
        <w:tabs>
          <w:tab w:val="left" w:pos="-3240"/>
        </w:tabs>
        <w:spacing w:after="0" w:line="240" w:lineRule="auto"/>
        <w:ind w:left="14" w:firstLine="706"/>
        <w:jc w:val="both"/>
        <w:rPr>
          <w:color w:val="000000"/>
          <w:spacing w:val="-1"/>
          <w:szCs w:val="28"/>
        </w:rPr>
      </w:pPr>
      <w:r>
        <w:rPr>
          <w:color w:val="000000"/>
          <w:spacing w:val="-1"/>
          <w:szCs w:val="28"/>
        </w:rPr>
        <w:t>4) доводы, на основании которых заявитель не согласен с решением и действием (бездействием) Администрации Екатериновского сельского поселения, должностного лица или муниципального служащего. Заявителем  могут быть     представлены  документы (при наличии), подтверждающие доводы заявителя, либо их копии.</w:t>
      </w:r>
    </w:p>
    <w:p w:rsidR="003416C2" w:rsidRDefault="003416C2" w:rsidP="003416C2">
      <w:pPr>
        <w:pStyle w:val="2"/>
        <w:tabs>
          <w:tab w:val="left" w:pos="-3240"/>
        </w:tabs>
        <w:spacing w:after="0" w:line="240" w:lineRule="auto"/>
        <w:ind w:left="14"/>
        <w:jc w:val="both"/>
        <w:rPr>
          <w:color w:val="000000"/>
          <w:spacing w:val="-1"/>
          <w:szCs w:val="28"/>
        </w:rPr>
      </w:pPr>
      <w:r>
        <w:rPr>
          <w:color w:val="000000"/>
          <w:spacing w:val="-1"/>
          <w:szCs w:val="28"/>
        </w:rPr>
        <w:t xml:space="preserve">          5.4.</w:t>
      </w:r>
      <w:r>
        <w:rPr>
          <w:color w:val="000000"/>
          <w:spacing w:val="-1"/>
          <w:szCs w:val="28"/>
        </w:rPr>
        <w:tab/>
      </w:r>
      <w:proofErr w:type="gramStart"/>
      <w:r>
        <w:rPr>
          <w:color w:val="000000"/>
          <w:spacing w:val="-1"/>
          <w:szCs w:val="28"/>
        </w:rPr>
        <w:t>Жалоба,   поступившая в Администрацию Екатериновского сельского поселения,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Администрации Екатериновского сельского  поселения, должностного лица или муниципального служащего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w:t>
      </w:r>
      <w:proofErr w:type="gramEnd"/>
      <w:r>
        <w:rPr>
          <w:color w:val="000000"/>
          <w:spacing w:val="-1"/>
          <w:szCs w:val="28"/>
        </w:rPr>
        <w:t xml:space="preserve"> - в течение пяти рабочих дней со дня ее регистрации. </w:t>
      </w:r>
    </w:p>
    <w:p w:rsidR="003416C2" w:rsidRDefault="003416C2" w:rsidP="003416C2">
      <w:pPr>
        <w:pStyle w:val="2"/>
        <w:tabs>
          <w:tab w:val="left" w:pos="-3240"/>
        </w:tabs>
        <w:spacing w:after="0" w:line="240" w:lineRule="auto"/>
        <w:ind w:left="14"/>
        <w:jc w:val="both"/>
        <w:rPr>
          <w:color w:val="000000"/>
          <w:spacing w:val="-1"/>
          <w:szCs w:val="28"/>
        </w:rPr>
      </w:pPr>
      <w:r>
        <w:rPr>
          <w:color w:val="000000"/>
          <w:spacing w:val="-1"/>
          <w:szCs w:val="28"/>
        </w:rPr>
        <w:t xml:space="preserve">           5.5.</w:t>
      </w:r>
      <w:r>
        <w:rPr>
          <w:color w:val="000000"/>
          <w:spacing w:val="-1"/>
          <w:szCs w:val="28"/>
        </w:rPr>
        <w:tab/>
        <w:t>По результатам рассмотрения жалобы Администрация Екатериновского сельского поселения,   предоставляющая   муниципальную   услугу,   принимает   одно из следующих решений:</w:t>
      </w:r>
    </w:p>
    <w:p w:rsidR="003416C2" w:rsidRDefault="003416C2" w:rsidP="003416C2">
      <w:pPr>
        <w:pStyle w:val="2"/>
        <w:tabs>
          <w:tab w:val="left" w:pos="-3240"/>
        </w:tabs>
        <w:spacing w:after="0" w:line="240" w:lineRule="auto"/>
        <w:ind w:left="14" w:firstLine="706"/>
        <w:jc w:val="both"/>
        <w:rPr>
          <w:color w:val="000000"/>
          <w:spacing w:val="-1"/>
          <w:szCs w:val="28"/>
        </w:rPr>
      </w:pPr>
      <w:proofErr w:type="gramStart"/>
      <w:r>
        <w:rPr>
          <w:color w:val="000000"/>
          <w:spacing w:val="-1"/>
          <w:szCs w:val="28"/>
        </w:rPr>
        <w:t>1) удовлетворяет   жалобу,   в   том   числе   в   форме   отмены   принятого   решения, исправления  допущенных  Администрацией  Екатериновского сельского поселения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Областными нормативными    правовыми  актами, муниципальными правовыми актами, а также в иных формах;</w:t>
      </w:r>
      <w:proofErr w:type="gramEnd"/>
    </w:p>
    <w:p w:rsidR="003416C2" w:rsidRDefault="003416C2" w:rsidP="003416C2">
      <w:pPr>
        <w:pStyle w:val="2"/>
        <w:tabs>
          <w:tab w:val="left" w:pos="-3240"/>
        </w:tabs>
        <w:spacing w:after="0" w:line="240" w:lineRule="auto"/>
        <w:ind w:left="14" w:firstLine="706"/>
        <w:jc w:val="both"/>
        <w:rPr>
          <w:color w:val="000000"/>
          <w:spacing w:val="-1"/>
          <w:szCs w:val="28"/>
        </w:rPr>
      </w:pPr>
      <w:r>
        <w:rPr>
          <w:color w:val="000000"/>
          <w:spacing w:val="-1"/>
          <w:szCs w:val="28"/>
        </w:rPr>
        <w:t xml:space="preserve">  2) отказывает в удовлетворении жалобы.</w:t>
      </w:r>
    </w:p>
    <w:p w:rsidR="003416C2" w:rsidRDefault="003416C2" w:rsidP="003416C2">
      <w:pPr>
        <w:pStyle w:val="2"/>
        <w:tabs>
          <w:tab w:val="left" w:pos="-3240"/>
        </w:tabs>
        <w:spacing w:after="0" w:line="240" w:lineRule="auto"/>
        <w:ind w:left="14"/>
        <w:jc w:val="both"/>
        <w:rPr>
          <w:color w:val="000000"/>
          <w:spacing w:val="-1"/>
          <w:szCs w:val="28"/>
        </w:rPr>
      </w:pPr>
      <w:r>
        <w:rPr>
          <w:color w:val="000000"/>
          <w:spacing w:val="-1"/>
          <w:szCs w:val="28"/>
        </w:rPr>
        <w:t xml:space="preserve">           5.6.</w:t>
      </w:r>
      <w:r>
        <w:rPr>
          <w:color w:val="000000"/>
          <w:spacing w:val="-1"/>
          <w:szCs w:val="28"/>
        </w:rPr>
        <w:tab/>
        <w:t>Не позднее дня, следующего за днем принятия решения, указанного в пункте 5.5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3416C2" w:rsidRDefault="003416C2" w:rsidP="003416C2">
      <w:pPr>
        <w:pStyle w:val="2"/>
        <w:tabs>
          <w:tab w:val="left" w:pos="-3240"/>
        </w:tabs>
        <w:spacing w:after="0" w:line="240" w:lineRule="auto"/>
        <w:ind w:left="14"/>
        <w:jc w:val="both"/>
        <w:rPr>
          <w:color w:val="000000"/>
          <w:spacing w:val="-1"/>
          <w:szCs w:val="28"/>
        </w:rPr>
      </w:pPr>
      <w:r>
        <w:rPr>
          <w:color w:val="000000"/>
          <w:spacing w:val="-1"/>
          <w:szCs w:val="28"/>
        </w:rPr>
        <w:t xml:space="preserve">            5.7.</w:t>
      </w:r>
      <w:r>
        <w:rPr>
          <w:color w:val="000000"/>
          <w:spacing w:val="-1"/>
          <w:szCs w:val="28"/>
        </w:rPr>
        <w:tab/>
        <w:t xml:space="preserve">В случае установления в ходе или по результатам </w:t>
      </w:r>
      <w:proofErr w:type="gramStart"/>
      <w:r>
        <w:rPr>
          <w:color w:val="000000"/>
          <w:spacing w:val="-1"/>
          <w:szCs w:val="28"/>
        </w:rPr>
        <w:t>рассмотрения   жалобы признаков состава административного правонарушения</w:t>
      </w:r>
      <w:proofErr w:type="gramEnd"/>
      <w:r>
        <w:rPr>
          <w:color w:val="000000"/>
          <w:spacing w:val="-1"/>
          <w:szCs w:val="28"/>
        </w:rP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bookmarkEnd w:id="7"/>
    </w:p>
    <w:p w:rsidR="003416C2" w:rsidRPr="003416C2" w:rsidRDefault="003416C2" w:rsidP="003416C2">
      <w:pPr>
        <w:pStyle w:val="2"/>
        <w:tabs>
          <w:tab w:val="left" w:pos="-3240"/>
        </w:tabs>
        <w:spacing w:after="0" w:line="240" w:lineRule="auto"/>
        <w:ind w:left="14"/>
        <w:jc w:val="right"/>
        <w:rPr>
          <w:sz w:val="24"/>
          <w:szCs w:val="24"/>
        </w:rPr>
      </w:pPr>
      <w:r w:rsidRPr="003416C2">
        <w:rPr>
          <w:sz w:val="24"/>
          <w:szCs w:val="24"/>
        </w:rPr>
        <w:lastRenderedPageBreak/>
        <w:t xml:space="preserve">Приложение </w:t>
      </w:r>
      <w:r>
        <w:rPr>
          <w:sz w:val="24"/>
          <w:szCs w:val="24"/>
        </w:rPr>
        <w:t>1</w:t>
      </w:r>
    </w:p>
    <w:p w:rsidR="003416C2" w:rsidRDefault="003416C2" w:rsidP="003416C2">
      <w:pPr>
        <w:widowControl w:val="0"/>
        <w:jc w:val="right"/>
        <w:rPr>
          <w:sz w:val="24"/>
          <w:szCs w:val="24"/>
        </w:rPr>
      </w:pPr>
      <w:r>
        <w:rPr>
          <w:sz w:val="24"/>
          <w:szCs w:val="24"/>
        </w:rPr>
        <w:t>к</w:t>
      </w:r>
      <w:r w:rsidRPr="003416C2">
        <w:rPr>
          <w:sz w:val="24"/>
          <w:szCs w:val="24"/>
        </w:rPr>
        <w:t xml:space="preserve"> административному регламенту </w:t>
      </w:r>
    </w:p>
    <w:p w:rsidR="003416C2" w:rsidRPr="003416C2" w:rsidRDefault="003416C2" w:rsidP="003416C2">
      <w:pPr>
        <w:widowControl w:val="0"/>
        <w:jc w:val="right"/>
        <w:rPr>
          <w:sz w:val="24"/>
          <w:szCs w:val="24"/>
        </w:rPr>
      </w:pPr>
      <w:r w:rsidRPr="003416C2">
        <w:rPr>
          <w:sz w:val="24"/>
          <w:szCs w:val="24"/>
        </w:rPr>
        <w:t>предоставления муниципальной услуги</w:t>
      </w:r>
    </w:p>
    <w:p w:rsidR="003416C2" w:rsidRDefault="003416C2" w:rsidP="003416C2">
      <w:pPr>
        <w:widowControl w:val="0"/>
        <w:jc w:val="right"/>
        <w:rPr>
          <w:color w:val="000000"/>
          <w:sz w:val="24"/>
          <w:szCs w:val="24"/>
        </w:rPr>
      </w:pPr>
      <w:r w:rsidRPr="003416C2">
        <w:rPr>
          <w:color w:val="000000"/>
          <w:sz w:val="24"/>
          <w:szCs w:val="24"/>
        </w:rPr>
        <w:t xml:space="preserve">«Предоставление разрешения на условно разрешенный вид </w:t>
      </w:r>
    </w:p>
    <w:p w:rsidR="003416C2" w:rsidRDefault="003416C2" w:rsidP="003416C2">
      <w:pPr>
        <w:widowControl w:val="0"/>
        <w:jc w:val="right"/>
        <w:rPr>
          <w:color w:val="000000"/>
          <w:sz w:val="24"/>
          <w:szCs w:val="24"/>
        </w:rPr>
      </w:pPr>
      <w:r w:rsidRPr="003416C2">
        <w:rPr>
          <w:color w:val="000000"/>
          <w:sz w:val="24"/>
          <w:szCs w:val="24"/>
        </w:rPr>
        <w:t xml:space="preserve">использования земельного участка </w:t>
      </w:r>
    </w:p>
    <w:p w:rsidR="003416C2" w:rsidRPr="003416C2" w:rsidRDefault="003416C2" w:rsidP="003416C2">
      <w:pPr>
        <w:widowControl w:val="0"/>
        <w:jc w:val="right"/>
        <w:rPr>
          <w:color w:val="000000"/>
          <w:sz w:val="24"/>
          <w:szCs w:val="24"/>
        </w:rPr>
      </w:pPr>
      <w:r w:rsidRPr="003416C2">
        <w:rPr>
          <w:color w:val="000000"/>
          <w:sz w:val="24"/>
          <w:szCs w:val="24"/>
        </w:rPr>
        <w:t>или объекта капитального строительства»</w:t>
      </w:r>
    </w:p>
    <w:p w:rsidR="003416C2" w:rsidRPr="003416C2" w:rsidRDefault="003416C2" w:rsidP="00341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sidRPr="003416C2">
        <w:rPr>
          <w:bCs/>
          <w:sz w:val="24"/>
          <w:szCs w:val="24"/>
          <w:lang w:eastAsia="ru-RU"/>
        </w:rPr>
        <w:t xml:space="preserve">      </w:t>
      </w:r>
    </w:p>
    <w:p w:rsidR="003416C2" w:rsidRPr="003416C2" w:rsidRDefault="003416C2" w:rsidP="00341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p>
    <w:p w:rsidR="003416C2" w:rsidRDefault="003416C2" w:rsidP="00341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8"/>
        </w:rPr>
      </w:pPr>
      <w:r>
        <w:rPr>
          <w:szCs w:val="28"/>
        </w:rPr>
        <w:t>Блок-схема последовательности действий</w:t>
      </w:r>
    </w:p>
    <w:p w:rsidR="003416C2" w:rsidRDefault="003416C2" w:rsidP="00341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8"/>
        </w:rPr>
      </w:pPr>
      <w:r>
        <w:rPr>
          <w:szCs w:val="28"/>
        </w:rPr>
        <w:t xml:space="preserve">при предоставлении муниципальной услуги </w:t>
      </w:r>
    </w:p>
    <w:p w:rsidR="003416C2" w:rsidRDefault="003416C2" w:rsidP="003416C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rPr>
      </w:pPr>
      <w:r>
        <w:rPr>
          <w:color w:val="000000"/>
        </w:rPr>
        <w:t>«Предоставление разрешения на условно разрешенный вид использования земельного участка или объекта капитального строительства»</w:t>
      </w:r>
    </w:p>
    <w:p w:rsidR="003416C2" w:rsidRDefault="003416C2" w:rsidP="00341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r>
        <w:rPr>
          <w:b/>
          <w:sz w:val="20"/>
        </w:rPr>
        <w:t xml:space="preserve">                                   </w:t>
      </w:r>
    </w:p>
    <w:tbl>
      <w:tblPr>
        <w:tblpPr w:leftFromText="180" w:rightFromText="180" w:vertAnchor="text" w:tblpX="-34" w:tblpY="1"/>
        <w:tblOverlap w:val="never"/>
        <w:tblW w:w="10232" w:type="dxa"/>
        <w:tblLook w:val="04A0"/>
      </w:tblPr>
      <w:tblGrid>
        <w:gridCol w:w="960"/>
        <w:gridCol w:w="533"/>
        <w:gridCol w:w="427"/>
        <w:gridCol w:w="77"/>
        <w:gridCol w:w="1987"/>
        <w:gridCol w:w="426"/>
        <w:gridCol w:w="694"/>
        <w:gridCol w:w="313"/>
        <w:gridCol w:w="230"/>
        <w:gridCol w:w="236"/>
        <w:gridCol w:w="9"/>
        <w:gridCol w:w="821"/>
        <w:gridCol w:w="779"/>
        <w:gridCol w:w="9"/>
        <w:gridCol w:w="172"/>
        <w:gridCol w:w="779"/>
        <w:gridCol w:w="1295"/>
        <w:gridCol w:w="485"/>
      </w:tblGrid>
      <w:tr w:rsidR="003416C2" w:rsidTr="003416C2">
        <w:trPr>
          <w:gridAfter w:val="1"/>
          <w:wAfter w:w="485" w:type="dxa"/>
          <w:trHeight w:val="322"/>
        </w:trPr>
        <w:tc>
          <w:tcPr>
            <w:tcW w:w="9747" w:type="dxa"/>
            <w:gridSpan w:val="17"/>
            <w:vMerge w:val="restart"/>
            <w:tcBorders>
              <w:top w:val="single" w:sz="4" w:space="0" w:color="auto"/>
              <w:left w:val="single" w:sz="4" w:space="0" w:color="auto"/>
              <w:bottom w:val="single" w:sz="4" w:space="0" w:color="000000"/>
              <w:right w:val="single" w:sz="4" w:space="0" w:color="000000"/>
            </w:tcBorders>
            <w:hideMark/>
          </w:tcPr>
          <w:p w:rsidR="003416C2" w:rsidRDefault="003416C2">
            <w:pPr>
              <w:pStyle w:val="ConsPlusNormal"/>
              <w:tabs>
                <w:tab w:val="left" w:pos="0"/>
              </w:tabs>
              <w:ind w:firstLine="0"/>
              <w:rPr>
                <w:rFonts w:ascii="Times New Roman" w:hAnsi="Times New Roman"/>
                <w:b/>
                <w:sz w:val="28"/>
                <w:szCs w:val="28"/>
              </w:rPr>
            </w:pPr>
            <w:r>
              <w:rPr>
                <w:rFonts w:ascii="Times New Roman" w:hAnsi="Times New Roman"/>
                <w:sz w:val="28"/>
                <w:szCs w:val="28"/>
              </w:rPr>
              <w:t>Прием от  заявителя письменного заявления с прилагаемыми к нему документами</w:t>
            </w:r>
          </w:p>
        </w:tc>
      </w:tr>
      <w:tr w:rsidR="003416C2" w:rsidTr="003416C2">
        <w:trPr>
          <w:gridAfter w:val="1"/>
          <w:wAfter w:w="485" w:type="dxa"/>
          <w:trHeight w:val="322"/>
        </w:trPr>
        <w:tc>
          <w:tcPr>
            <w:tcW w:w="0" w:type="auto"/>
            <w:gridSpan w:val="17"/>
            <w:vMerge/>
            <w:tcBorders>
              <w:top w:val="single" w:sz="4" w:space="0" w:color="auto"/>
              <w:left w:val="single" w:sz="4" w:space="0" w:color="auto"/>
              <w:bottom w:val="single" w:sz="4" w:space="0" w:color="000000"/>
              <w:right w:val="single" w:sz="4" w:space="0" w:color="000000"/>
            </w:tcBorders>
            <w:vAlign w:val="center"/>
            <w:hideMark/>
          </w:tcPr>
          <w:p w:rsidR="003416C2" w:rsidRDefault="003416C2">
            <w:pPr>
              <w:suppressAutoHyphens w:val="0"/>
              <w:rPr>
                <w:rFonts w:cs="Arial"/>
                <w:b/>
                <w:szCs w:val="28"/>
                <w:lang w:eastAsia="ru-RU"/>
              </w:rPr>
            </w:pPr>
          </w:p>
        </w:tc>
      </w:tr>
      <w:tr w:rsidR="003416C2" w:rsidTr="003416C2">
        <w:trPr>
          <w:gridAfter w:val="1"/>
          <w:wAfter w:w="485" w:type="dxa"/>
          <w:trHeight w:val="322"/>
        </w:trPr>
        <w:tc>
          <w:tcPr>
            <w:tcW w:w="0" w:type="auto"/>
            <w:gridSpan w:val="17"/>
            <w:vMerge/>
            <w:tcBorders>
              <w:top w:val="single" w:sz="4" w:space="0" w:color="auto"/>
              <w:left w:val="single" w:sz="4" w:space="0" w:color="auto"/>
              <w:bottom w:val="single" w:sz="4" w:space="0" w:color="000000"/>
              <w:right w:val="single" w:sz="4" w:space="0" w:color="000000"/>
            </w:tcBorders>
            <w:vAlign w:val="center"/>
            <w:hideMark/>
          </w:tcPr>
          <w:p w:rsidR="003416C2" w:rsidRDefault="003416C2">
            <w:pPr>
              <w:suppressAutoHyphens w:val="0"/>
              <w:rPr>
                <w:rFonts w:cs="Arial"/>
                <w:b/>
                <w:szCs w:val="28"/>
                <w:lang w:eastAsia="ru-RU"/>
              </w:rPr>
            </w:pPr>
          </w:p>
        </w:tc>
      </w:tr>
      <w:tr w:rsidR="003416C2" w:rsidTr="003416C2">
        <w:trPr>
          <w:trHeight w:val="255"/>
        </w:trPr>
        <w:tc>
          <w:tcPr>
            <w:tcW w:w="960" w:type="dxa"/>
          </w:tcPr>
          <w:p w:rsidR="003416C2" w:rsidRDefault="003416C2">
            <w:pPr>
              <w:widowControl w:val="0"/>
            </w:pPr>
          </w:p>
        </w:tc>
        <w:tc>
          <w:tcPr>
            <w:tcW w:w="960" w:type="dxa"/>
            <w:gridSpan w:val="2"/>
          </w:tcPr>
          <w:p w:rsidR="003416C2" w:rsidRDefault="003416C2">
            <w:pPr>
              <w:widowControl w:val="0"/>
            </w:pPr>
          </w:p>
        </w:tc>
        <w:tc>
          <w:tcPr>
            <w:tcW w:w="2064" w:type="dxa"/>
            <w:gridSpan w:val="2"/>
          </w:tcPr>
          <w:p w:rsidR="003416C2" w:rsidRDefault="003416C2">
            <w:pPr>
              <w:widowControl w:val="0"/>
            </w:pPr>
          </w:p>
        </w:tc>
        <w:tc>
          <w:tcPr>
            <w:tcW w:w="1433" w:type="dxa"/>
            <w:gridSpan w:val="3"/>
            <w:tcBorders>
              <w:top w:val="nil"/>
              <w:left w:val="nil"/>
              <w:bottom w:val="nil"/>
              <w:right w:val="single" w:sz="4" w:space="0" w:color="auto"/>
            </w:tcBorders>
            <w:hideMark/>
          </w:tcPr>
          <w:p w:rsidR="003416C2" w:rsidRDefault="003416C2">
            <w:pPr>
              <w:widowControl w:val="0"/>
            </w:pPr>
            <w:r>
              <w:t> </w:t>
            </w:r>
          </w:p>
        </w:tc>
        <w:tc>
          <w:tcPr>
            <w:tcW w:w="466" w:type="dxa"/>
            <w:gridSpan w:val="2"/>
          </w:tcPr>
          <w:p w:rsidR="003416C2" w:rsidRDefault="003416C2">
            <w:pPr>
              <w:widowControl w:val="0"/>
            </w:pPr>
          </w:p>
        </w:tc>
        <w:tc>
          <w:tcPr>
            <w:tcW w:w="1609" w:type="dxa"/>
            <w:gridSpan w:val="3"/>
          </w:tcPr>
          <w:p w:rsidR="003416C2" w:rsidRDefault="003416C2">
            <w:pPr>
              <w:widowControl w:val="0"/>
            </w:pPr>
          </w:p>
        </w:tc>
        <w:tc>
          <w:tcPr>
            <w:tcW w:w="960" w:type="dxa"/>
            <w:gridSpan w:val="3"/>
          </w:tcPr>
          <w:p w:rsidR="003416C2" w:rsidRDefault="003416C2">
            <w:pPr>
              <w:widowControl w:val="0"/>
            </w:pPr>
          </w:p>
        </w:tc>
        <w:tc>
          <w:tcPr>
            <w:tcW w:w="1780" w:type="dxa"/>
            <w:gridSpan w:val="2"/>
          </w:tcPr>
          <w:p w:rsidR="003416C2" w:rsidRDefault="003416C2">
            <w:pPr>
              <w:widowControl w:val="0"/>
            </w:pPr>
          </w:p>
        </w:tc>
      </w:tr>
      <w:tr w:rsidR="003416C2" w:rsidTr="003416C2">
        <w:trPr>
          <w:gridAfter w:val="1"/>
          <w:wAfter w:w="485" w:type="dxa"/>
          <w:trHeight w:val="322"/>
        </w:trPr>
        <w:tc>
          <w:tcPr>
            <w:tcW w:w="9747" w:type="dxa"/>
            <w:gridSpan w:val="17"/>
            <w:vMerge w:val="restart"/>
            <w:tcBorders>
              <w:top w:val="single" w:sz="4" w:space="0" w:color="auto"/>
              <w:left w:val="single" w:sz="4" w:space="0" w:color="auto"/>
              <w:bottom w:val="single" w:sz="4" w:space="0" w:color="000000"/>
              <w:right w:val="single" w:sz="4" w:space="0" w:color="000000"/>
            </w:tcBorders>
            <w:hideMark/>
          </w:tcPr>
          <w:p w:rsidR="003416C2" w:rsidRDefault="003416C2">
            <w:pPr>
              <w:widowControl w:val="0"/>
              <w:jc w:val="center"/>
            </w:pPr>
            <w:r>
              <w:t>Проверка наличия документов, прилагаемых к заявлению, уполномоченным специалистом Администрации</w:t>
            </w:r>
          </w:p>
        </w:tc>
      </w:tr>
      <w:tr w:rsidR="003416C2" w:rsidTr="003416C2">
        <w:trPr>
          <w:gridAfter w:val="1"/>
          <w:wAfter w:w="485" w:type="dxa"/>
          <w:trHeight w:val="322"/>
        </w:trPr>
        <w:tc>
          <w:tcPr>
            <w:tcW w:w="0" w:type="auto"/>
            <w:gridSpan w:val="17"/>
            <w:vMerge/>
            <w:tcBorders>
              <w:top w:val="single" w:sz="4" w:space="0" w:color="auto"/>
              <w:left w:val="single" w:sz="4" w:space="0" w:color="auto"/>
              <w:bottom w:val="single" w:sz="4" w:space="0" w:color="000000"/>
              <w:right w:val="single" w:sz="4" w:space="0" w:color="000000"/>
            </w:tcBorders>
            <w:vAlign w:val="center"/>
            <w:hideMark/>
          </w:tcPr>
          <w:p w:rsidR="003416C2" w:rsidRDefault="003416C2">
            <w:pPr>
              <w:suppressAutoHyphens w:val="0"/>
            </w:pPr>
          </w:p>
        </w:tc>
      </w:tr>
      <w:tr w:rsidR="003416C2" w:rsidTr="003416C2">
        <w:trPr>
          <w:gridAfter w:val="1"/>
          <w:wAfter w:w="485" w:type="dxa"/>
          <w:trHeight w:val="255"/>
        </w:trPr>
        <w:tc>
          <w:tcPr>
            <w:tcW w:w="960" w:type="dxa"/>
            <w:noWrap/>
            <w:vAlign w:val="bottom"/>
          </w:tcPr>
          <w:p w:rsidR="003416C2" w:rsidRDefault="003416C2">
            <w:pPr>
              <w:widowControl w:val="0"/>
            </w:pPr>
          </w:p>
        </w:tc>
        <w:tc>
          <w:tcPr>
            <w:tcW w:w="960" w:type="dxa"/>
            <w:gridSpan w:val="2"/>
            <w:noWrap/>
            <w:vAlign w:val="bottom"/>
          </w:tcPr>
          <w:p w:rsidR="003416C2" w:rsidRDefault="003416C2">
            <w:pPr>
              <w:widowControl w:val="0"/>
            </w:pPr>
          </w:p>
        </w:tc>
        <w:tc>
          <w:tcPr>
            <w:tcW w:w="2064" w:type="dxa"/>
            <w:gridSpan w:val="2"/>
            <w:tcBorders>
              <w:top w:val="nil"/>
              <w:left w:val="nil"/>
              <w:bottom w:val="single" w:sz="4" w:space="0" w:color="auto"/>
              <w:right w:val="nil"/>
            </w:tcBorders>
            <w:noWrap/>
            <w:vAlign w:val="bottom"/>
            <w:hideMark/>
          </w:tcPr>
          <w:p w:rsidR="003416C2" w:rsidRDefault="003416C2">
            <w:pPr>
              <w:widowControl w:val="0"/>
            </w:pPr>
            <w:r>
              <w:t> </w:t>
            </w:r>
          </w:p>
        </w:tc>
        <w:tc>
          <w:tcPr>
            <w:tcW w:w="426" w:type="dxa"/>
            <w:tcBorders>
              <w:top w:val="nil"/>
              <w:left w:val="nil"/>
              <w:bottom w:val="single" w:sz="4" w:space="0" w:color="auto"/>
              <w:right w:val="single" w:sz="4" w:space="0" w:color="auto"/>
            </w:tcBorders>
            <w:noWrap/>
            <w:vAlign w:val="bottom"/>
            <w:hideMark/>
          </w:tcPr>
          <w:p w:rsidR="003416C2" w:rsidRDefault="003416C2">
            <w:pPr>
              <w:widowControl w:val="0"/>
            </w:pPr>
            <w:r>
              <w:t> </w:t>
            </w:r>
          </w:p>
        </w:tc>
        <w:tc>
          <w:tcPr>
            <w:tcW w:w="694" w:type="dxa"/>
            <w:tcBorders>
              <w:top w:val="nil"/>
              <w:left w:val="nil"/>
              <w:bottom w:val="single" w:sz="4" w:space="0" w:color="auto"/>
              <w:right w:val="nil"/>
            </w:tcBorders>
            <w:noWrap/>
            <w:vAlign w:val="bottom"/>
            <w:hideMark/>
          </w:tcPr>
          <w:p w:rsidR="003416C2" w:rsidRDefault="003416C2">
            <w:pPr>
              <w:widowControl w:val="0"/>
            </w:pPr>
            <w:r>
              <w:t> </w:t>
            </w:r>
          </w:p>
        </w:tc>
        <w:tc>
          <w:tcPr>
            <w:tcW w:w="1609" w:type="dxa"/>
            <w:gridSpan w:val="5"/>
            <w:tcBorders>
              <w:top w:val="nil"/>
              <w:left w:val="nil"/>
              <w:bottom w:val="single" w:sz="4" w:space="0" w:color="auto"/>
              <w:right w:val="nil"/>
            </w:tcBorders>
            <w:noWrap/>
            <w:vAlign w:val="bottom"/>
          </w:tcPr>
          <w:p w:rsidR="003416C2" w:rsidRDefault="003416C2">
            <w:pPr>
              <w:widowControl w:val="0"/>
            </w:pPr>
          </w:p>
        </w:tc>
        <w:tc>
          <w:tcPr>
            <w:tcW w:w="960" w:type="dxa"/>
            <w:gridSpan w:val="3"/>
            <w:noWrap/>
            <w:vAlign w:val="bottom"/>
          </w:tcPr>
          <w:p w:rsidR="003416C2" w:rsidRDefault="003416C2">
            <w:pPr>
              <w:widowControl w:val="0"/>
            </w:pPr>
          </w:p>
        </w:tc>
        <w:tc>
          <w:tcPr>
            <w:tcW w:w="2074" w:type="dxa"/>
            <w:gridSpan w:val="2"/>
            <w:noWrap/>
            <w:vAlign w:val="bottom"/>
          </w:tcPr>
          <w:p w:rsidR="003416C2" w:rsidRDefault="003416C2">
            <w:pPr>
              <w:widowControl w:val="0"/>
            </w:pPr>
          </w:p>
        </w:tc>
      </w:tr>
      <w:tr w:rsidR="003416C2" w:rsidTr="003416C2">
        <w:trPr>
          <w:gridAfter w:val="1"/>
          <w:wAfter w:w="485" w:type="dxa"/>
          <w:trHeight w:val="255"/>
        </w:trPr>
        <w:tc>
          <w:tcPr>
            <w:tcW w:w="960" w:type="dxa"/>
            <w:noWrap/>
            <w:vAlign w:val="bottom"/>
          </w:tcPr>
          <w:p w:rsidR="003416C2" w:rsidRDefault="003416C2">
            <w:pPr>
              <w:widowControl w:val="0"/>
            </w:pPr>
          </w:p>
        </w:tc>
        <w:tc>
          <w:tcPr>
            <w:tcW w:w="960" w:type="dxa"/>
            <w:gridSpan w:val="2"/>
            <w:noWrap/>
            <w:vAlign w:val="bottom"/>
          </w:tcPr>
          <w:p w:rsidR="003416C2" w:rsidRDefault="003416C2">
            <w:pPr>
              <w:widowControl w:val="0"/>
            </w:pPr>
          </w:p>
        </w:tc>
        <w:tc>
          <w:tcPr>
            <w:tcW w:w="2064" w:type="dxa"/>
            <w:gridSpan w:val="2"/>
            <w:tcBorders>
              <w:top w:val="nil"/>
              <w:left w:val="single" w:sz="4" w:space="0" w:color="auto"/>
              <w:bottom w:val="single" w:sz="4" w:space="0" w:color="auto"/>
              <w:right w:val="nil"/>
            </w:tcBorders>
            <w:noWrap/>
            <w:vAlign w:val="bottom"/>
            <w:hideMark/>
          </w:tcPr>
          <w:p w:rsidR="003416C2" w:rsidRDefault="003416C2">
            <w:pPr>
              <w:widowControl w:val="0"/>
            </w:pPr>
            <w:r>
              <w:t> </w:t>
            </w:r>
          </w:p>
        </w:tc>
        <w:tc>
          <w:tcPr>
            <w:tcW w:w="426" w:type="dxa"/>
            <w:noWrap/>
            <w:vAlign w:val="bottom"/>
          </w:tcPr>
          <w:p w:rsidR="003416C2" w:rsidRDefault="003416C2">
            <w:pPr>
              <w:widowControl w:val="0"/>
            </w:pPr>
          </w:p>
        </w:tc>
        <w:tc>
          <w:tcPr>
            <w:tcW w:w="694" w:type="dxa"/>
            <w:noWrap/>
            <w:vAlign w:val="bottom"/>
          </w:tcPr>
          <w:p w:rsidR="003416C2" w:rsidRDefault="003416C2">
            <w:pPr>
              <w:widowControl w:val="0"/>
            </w:pPr>
          </w:p>
        </w:tc>
        <w:tc>
          <w:tcPr>
            <w:tcW w:w="1609" w:type="dxa"/>
            <w:gridSpan w:val="5"/>
            <w:tcBorders>
              <w:top w:val="nil"/>
              <w:left w:val="nil"/>
              <w:bottom w:val="single" w:sz="4" w:space="0" w:color="auto"/>
              <w:right w:val="single" w:sz="4" w:space="0" w:color="auto"/>
            </w:tcBorders>
            <w:noWrap/>
            <w:vAlign w:val="bottom"/>
            <w:hideMark/>
          </w:tcPr>
          <w:p w:rsidR="003416C2" w:rsidRDefault="003416C2">
            <w:pPr>
              <w:widowControl w:val="0"/>
            </w:pPr>
            <w:r>
              <w:t> </w:t>
            </w:r>
          </w:p>
        </w:tc>
        <w:tc>
          <w:tcPr>
            <w:tcW w:w="960" w:type="dxa"/>
            <w:gridSpan w:val="3"/>
            <w:noWrap/>
            <w:vAlign w:val="bottom"/>
          </w:tcPr>
          <w:p w:rsidR="003416C2" w:rsidRDefault="003416C2">
            <w:pPr>
              <w:widowControl w:val="0"/>
            </w:pPr>
          </w:p>
        </w:tc>
        <w:tc>
          <w:tcPr>
            <w:tcW w:w="2074" w:type="dxa"/>
            <w:gridSpan w:val="2"/>
            <w:noWrap/>
            <w:vAlign w:val="bottom"/>
          </w:tcPr>
          <w:p w:rsidR="003416C2" w:rsidRDefault="003416C2">
            <w:pPr>
              <w:widowControl w:val="0"/>
            </w:pPr>
          </w:p>
        </w:tc>
      </w:tr>
      <w:tr w:rsidR="003416C2" w:rsidTr="003416C2">
        <w:trPr>
          <w:gridAfter w:val="1"/>
          <w:wAfter w:w="485" w:type="dxa"/>
          <w:trHeight w:val="255"/>
        </w:trPr>
        <w:tc>
          <w:tcPr>
            <w:tcW w:w="3984" w:type="dxa"/>
            <w:gridSpan w:val="5"/>
            <w:tcBorders>
              <w:top w:val="single" w:sz="4" w:space="0" w:color="auto"/>
              <w:left w:val="single" w:sz="4" w:space="0" w:color="auto"/>
              <w:bottom w:val="single" w:sz="4" w:space="0" w:color="auto"/>
              <w:right w:val="single" w:sz="4" w:space="0" w:color="000000"/>
            </w:tcBorders>
            <w:hideMark/>
          </w:tcPr>
          <w:p w:rsidR="003416C2" w:rsidRDefault="003416C2">
            <w:pPr>
              <w:widowControl w:val="0"/>
              <w:jc w:val="center"/>
            </w:pPr>
            <w:r>
              <w:t>при наличии всех документов</w:t>
            </w:r>
            <w:r>
              <w:rPr>
                <w:szCs w:val="28"/>
              </w:rPr>
              <w:t xml:space="preserve"> и соответствии их установленным требованиям</w:t>
            </w:r>
          </w:p>
        </w:tc>
        <w:tc>
          <w:tcPr>
            <w:tcW w:w="426" w:type="dxa"/>
            <w:noWrap/>
            <w:vAlign w:val="bottom"/>
          </w:tcPr>
          <w:p w:rsidR="003416C2" w:rsidRDefault="003416C2">
            <w:pPr>
              <w:widowControl w:val="0"/>
            </w:pPr>
          </w:p>
        </w:tc>
        <w:tc>
          <w:tcPr>
            <w:tcW w:w="694" w:type="dxa"/>
            <w:noWrap/>
            <w:vAlign w:val="bottom"/>
          </w:tcPr>
          <w:p w:rsidR="003416C2" w:rsidRDefault="003416C2">
            <w:pPr>
              <w:widowControl w:val="0"/>
            </w:pPr>
          </w:p>
        </w:tc>
        <w:tc>
          <w:tcPr>
            <w:tcW w:w="4643" w:type="dxa"/>
            <w:gridSpan w:val="10"/>
            <w:tcBorders>
              <w:top w:val="single" w:sz="4" w:space="0" w:color="auto"/>
              <w:left w:val="single" w:sz="4" w:space="0" w:color="auto"/>
              <w:bottom w:val="single" w:sz="4" w:space="0" w:color="auto"/>
              <w:right w:val="single" w:sz="4" w:space="0" w:color="000000"/>
            </w:tcBorders>
            <w:hideMark/>
          </w:tcPr>
          <w:p w:rsidR="003416C2" w:rsidRDefault="003416C2">
            <w:pPr>
              <w:widowControl w:val="0"/>
              <w:jc w:val="center"/>
            </w:pPr>
            <w:r>
              <w:t xml:space="preserve">при наличии оснований для отказа </w:t>
            </w:r>
          </w:p>
          <w:p w:rsidR="003416C2" w:rsidRDefault="003416C2">
            <w:pPr>
              <w:widowControl w:val="0"/>
              <w:jc w:val="center"/>
            </w:pPr>
            <w:r>
              <w:t>в предоставлении муниципальной услуги</w:t>
            </w:r>
          </w:p>
        </w:tc>
      </w:tr>
      <w:tr w:rsidR="003416C2" w:rsidTr="003416C2">
        <w:trPr>
          <w:gridAfter w:val="1"/>
          <w:wAfter w:w="485" w:type="dxa"/>
          <w:trHeight w:val="255"/>
        </w:trPr>
        <w:tc>
          <w:tcPr>
            <w:tcW w:w="1493" w:type="dxa"/>
            <w:gridSpan w:val="2"/>
            <w:tcBorders>
              <w:top w:val="nil"/>
              <w:left w:val="nil"/>
              <w:bottom w:val="nil"/>
              <w:right w:val="single" w:sz="4" w:space="0" w:color="auto"/>
            </w:tcBorders>
            <w:noWrap/>
            <w:vAlign w:val="bottom"/>
          </w:tcPr>
          <w:p w:rsidR="003416C2" w:rsidRDefault="003416C2">
            <w:pPr>
              <w:widowControl w:val="0"/>
            </w:pPr>
          </w:p>
        </w:tc>
        <w:tc>
          <w:tcPr>
            <w:tcW w:w="3611" w:type="dxa"/>
            <w:gridSpan w:val="5"/>
            <w:tcBorders>
              <w:top w:val="nil"/>
              <w:left w:val="single" w:sz="4" w:space="0" w:color="auto"/>
              <w:bottom w:val="nil"/>
              <w:right w:val="nil"/>
            </w:tcBorders>
            <w:vAlign w:val="bottom"/>
          </w:tcPr>
          <w:p w:rsidR="003416C2" w:rsidRDefault="003416C2">
            <w:pPr>
              <w:widowControl w:val="0"/>
            </w:pPr>
          </w:p>
        </w:tc>
        <w:tc>
          <w:tcPr>
            <w:tcW w:w="788" w:type="dxa"/>
            <w:gridSpan w:val="4"/>
            <w:tcBorders>
              <w:top w:val="nil"/>
              <w:left w:val="nil"/>
              <w:bottom w:val="single" w:sz="4" w:space="0" w:color="auto"/>
              <w:right w:val="single" w:sz="4" w:space="0" w:color="auto"/>
            </w:tcBorders>
            <w:hideMark/>
          </w:tcPr>
          <w:p w:rsidR="003416C2" w:rsidRDefault="003416C2">
            <w:pPr>
              <w:widowControl w:val="0"/>
            </w:pPr>
            <w:r>
              <w:t> </w:t>
            </w:r>
          </w:p>
        </w:tc>
        <w:tc>
          <w:tcPr>
            <w:tcW w:w="1609" w:type="dxa"/>
            <w:gridSpan w:val="3"/>
            <w:tcBorders>
              <w:top w:val="nil"/>
              <w:left w:val="nil"/>
              <w:bottom w:val="single" w:sz="4" w:space="0" w:color="auto"/>
              <w:right w:val="nil"/>
            </w:tcBorders>
          </w:tcPr>
          <w:p w:rsidR="003416C2" w:rsidRDefault="003416C2">
            <w:pPr>
              <w:widowControl w:val="0"/>
            </w:pPr>
          </w:p>
        </w:tc>
        <w:tc>
          <w:tcPr>
            <w:tcW w:w="2246" w:type="dxa"/>
            <w:gridSpan w:val="3"/>
            <w:tcBorders>
              <w:top w:val="nil"/>
              <w:left w:val="nil"/>
              <w:bottom w:val="single" w:sz="4" w:space="0" w:color="auto"/>
              <w:right w:val="nil"/>
            </w:tcBorders>
          </w:tcPr>
          <w:p w:rsidR="003416C2" w:rsidRDefault="003416C2">
            <w:pPr>
              <w:widowControl w:val="0"/>
            </w:pPr>
          </w:p>
        </w:tc>
      </w:tr>
      <w:tr w:rsidR="003416C2" w:rsidTr="003416C2">
        <w:trPr>
          <w:gridAfter w:val="1"/>
          <w:wAfter w:w="485" w:type="dxa"/>
          <w:trHeight w:val="255"/>
        </w:trPr>
        <w:tc>
          <w:tcPr>
            <w:tcW w:w="1493" w:type="dxa"/>
            <w:gridSpan w:val="2"/>
            <w:tcBorders>
              <w:top w:val="nil"/>
              <w:left w:val="nil"/>
              <w:bottom w:val="nil"/>
              <w:right w:val="single" w:sz="4" w:space="0" w:color="auto"/>
            </w:tcBorders>
            <w:noWrap/>
            <w:vAlign w:val="bottom"/>
          </w:tcPr>
          <w:p w:rsidR="003416C2" w:rsidRDefault="003416C2">
            <w:pPr>
              <w:widowControl w:val="0"/>
            </w:pPr>
          </w:p>
        </w:tc>
        <w:tc>
          <w:tcPr>
            <w:tcW w:w="3611" w:type="dxa"/>
            <w:gridSpan w:val="5"/>
            <w:tcBorders>
              <w:top w:val="nil"/>
              <w:left w:val="single" w:sz="4" w:space="0" w:color="auto"/>
              <w:bottom w:val="nil"/>
              <w:right w:val="nil"/>
            </w:tcBorders>
            <w:vAlign w:val="bottom"/>
          </w:tcPr>
          <w:p w:rsidR="003416C2" w:rsidRDefault="003416C2">
            <w:pPr>
              <w:widowControl w:val="0"/>
            </w:pPr>
          </w:p>
        </w:tc>
        <w:tc>
          <w:tcPr>
            <w:tcW w:w="4643" w:type="dxa"/>
            <w:gridSpan w:val="10"/>
            <w:tcBorders>
              <w:top w:val="single" w:sz="4" w:space="0" w:color="auto"/>
              <w:left w:val="single" w:sz="4" w:space="0" w:color="auto"/>
              <w:bottom w:val="single" w:sz="4" w:space="0" w:color="auto"/>
              <w:right w:val="single" w:sz="4" w:space="0" w:color="auto"/>
            </w:tcBorders>
            <w:hideMark/>
          </w:tcPr>
          <w:p w:rsidR="003416C2" w:rsidRDefault="003416C2">
            <w:pPr>
              <w:pStyle w:val="10"/>
              <w:widowControl w:val="0"/>
              <w:tabs>
                <w:tab w:val="clear" w:pos="360"/>
                <w:tab w:val="left" w:pos="708"/>
              </w:tabs>
              <w:spacing w:before="0" w:after="0"/>
              <w:ind w:firstLine="59"/>
              <w:rPr>
                <w:sz w:val="28"/>
                <w:szCs w:val="28"/>
              </w:rPr>
            </w:pPr>
            <w:r>
              <w:rPr>
                <w:sz w:val="28"/>
                <w:szCs w:val="28"/>
              </w:rPr>
              <w:t>решение об отказе в предоставлении муниципальной услуги, подписанное Главой сельского поселения, направляется заявителю</w:t>
            </w:r>
          </w:p>
        </w:tc>
      </w:tr>
      <w:tr w:rsidR="003416C2" w:rsidTr="003416C2">
        <w:trPr>
          <w:gridAfter w:val="1"/>
          <w:wAfter w:w="485" w:type="dxa"/>
          <w:trHeight w:val="255"/>
        </w:trPr>
        <w:tc>
          <w:tcPr>
            <w:tcW w:w="1493" w:type="dxa"/>
            <w:gridSpan w:val="2"/>
            <w:tcBorders>
              <w:top w:val="nil"/>
              <w:left w:val="nil"/>
              <w:bottom w:val="nil"/>
              <w:right w:val="single" w:sz="4" w:space="0" w:color="auto"/>
            </w:tcBorders>
            <w:noWrap/>
            <w:vAlign w:val="bottom"/>
          </w:tcPr>
          <w:p w:rsidR="003416C2" w:rsidRDefault="003416C2">
            <w:pPr>
              <w:widowControl w:val="0"/>
            </w:pPr>
          </w:p>
        </w:tc>
        <w:tc>
          <w:tcPr>
            <w:tcW w:w="3611" w:type="dxa"/>
            <w:gridSpan w:val="5"/>
            <w:vAlign w:val="bottom"/>
          </w:tcPr>
          <w:p w:rsidR="003416C2" w:rsidRDefault="003416C2">
            <w:pPr>
              <w:widowControl w:val="0"/>
            </w:pPr>
          </w:p>
        </w:tc>
        <w:tc>
          <w:tcPr>
            <w:tcW w:w="4643" w:type="dxa"/>
            <w:gridSpan w:val="10"/>
            <w:tcBorders>
              <w:top w:val="single" w:sz="4" w:space="0" w:color="auto"/>
              <w:left w:val="nil"/>
              <w:bottom w:val="nil"/>
              <w:right w:val="nil"/>
            </w:tcBorders>
            <w:vAlign w:val="center"/>
          </w:tcPr>
          <w:p w:rsidR="003416C2" w:rsidRDefault="003416C2">
            <w:pPr>
              <w:widowControl w:val="0"/>
            </w:pPr>
          </w:p>
        </w:tc>
      </w:tr>
      <w:tr w:rsidR="003416C2" w:rsidTr="003416C2">
        <w:trPr>
          <w:gridAfter w:val="1"/>
          <w:wAfter w:w="485" w:type="dxa"/>
          <w:trHeight w:val="442"/>
        </w:trPr>
        <w:tc>
          <w:tcPr>
            <w:tcW w:w="9747" w:type="dxa"/>
            <w:gridSpan w:val="17"/>
            <w:vMerge w:val="restart"/>
            <w:tcBorders>
              <w:top w:val="single" w:sz="4" w:space="0" w:color="auto"/>
              <w:left w:val="single" w:sz="4" w:space="0" w:color="auto"/>
              <w:bottom w:val="single" w:sz="4" w:space="0" w:color="000000"/>
              <w:right w:val="single" w:sz="4" w:space="0" w:color="000000"/>
            </w:tcBorders>
            <w:hideMark/>
          </w:tcPr>
          <w:p w:rsidR="003416C2" w:rsidRDefault="003416C2">
            <w:pPr>
              <w:pStyle w:val="consplusnormal0"/>
              <w:spacing w:before="0" w:beforeAutospacing="0" w:after="120" w:afterAutospacing="0"/>
              <w:ind w:firstLine="709"/>
              <w:jc w:val="center"/>
              <w:rPr>
                <w:sz w:val="28"/>
                <w:szCs w:val="28"/>
              </w:rPr>
            </w:pPr>
            <w:r>
              <w:rPr>
                <w:sz w:val="28"/>
                <w:szCs w:val="28"/>
              </w:rPr>
              <w:t>Обсуждение на публичных слушаниях</w:t>
            </w:r>
            <w:r>
              <w:rPr>
                <w:color w:val="000000"/>
                <w:sz w:val="28"/>
                <w:szCs w:val="28"/>
              </w:rPr>
              <w:t xml:space="preserve"> вопроса о предоставлении разрешения на условно разрешенный вид использования земельного участка или объекта капитального строительства</w:t>
            </w:r>
          </w:p>
        </w:tc>
      </w:tr>
      <w:tr w:rsidR="003416C2" w:rsidTr="003416C2">
        <w:trPr>
          <w:gridAfter w:val="1"/>
          <w:wAfter w:w="485" w:type="dxa"/>
          <w:trHeight w:val="521"/>
        </w:trPr>
        <w:tc>
          <w:tcPr>
            <w:tcW w:w="0" w:type="auto"/>
            <w:gridSpan w:val="17"/>
            <w:vMerge/>
            <w:tcBorders>
              <w:top w:val="single" w:sz="4" w:space="0" w:color="auto"/>
              <w:left w:val="single" w:sz="4" w:space="0" w:color="auto"/>
              <w:bottom w:val="single" w:sz="4" w:space="0" w:color="000000"/>
              <w:right w:val="single" w:sz="4" w:space="0" w:color="000000"/>
            </w:tcBorders>
            <w:vAlign w:val="center"/>
            <w:hideMark/>
          </w:tcPr>
          <w:p w:rsidR="003416C2" w:rsidRDefault="003416C2">
            <w:pPr>
              <w:suppressAutoHyphens w:val="0"/>
              <w:rPr>
                <w:szCs w:val="28"/>
                <w:lang w:eastAsia="ru-RU"/>
              </w:rPr>
            </w:pPr>
          </w:p>
        </w:tc>
      </w:tr>
      <w:tr w:rsidR="003416C2" w:rsidTr="003416C2">
        <w:trPr>
          <w:trHeight w:val="255"/>
        </w:trPr>
        <w:tc>
          <w:tcPr>
            <w:tcW w:w="1493" w:type="dxa"/>
            <w:gridSpan w:val="2"/>
            <w:tcBorders>
              <w:top w:val="nil"/>
              <w:left w:val="nil"/>
              <w:bottom w:val="single" w:sz="4" w:space="0" w:color="auto"/>
              <w:right w:val="single" w:sz="4" w:space="0" w:color="auto"/>
            </w:tcBorders>
          </w:tcPr>
          <w:p w:rsidR="003416C2" w:rsidRDefault="003416C2">
            <w:pPr>
              <w:widowControl w:val="0"/>
            </w:pPr>
          </w:p>
        </w:tc>
        <w:tc>
          <w:tcPr>
            <w:tcW w:w="504" w:type="dxa"/>
            <w:gridSpan w:val="2"/>
            <w:tcBorders>
              <w:top w:val="nil"/>
              <w:left w:val="single" w:sz="4" w:space="0" w:color="auto"/>
              <w:bottom w:val="single" w:sz="4" w:space="0" w:color="auto"/>
              <w:right w:val="nil"/>
            </w:tcBorders>
          </w:tcPr>
          <w:p w:rsidR="003416C2" w:rsidRDefault="003416C2">
            <w:pPr>
              <w:widowControl w:val="0"/>
            </w:pPr>
          </w:p>
        </w:tc>
        <w:tc>
          <w:tcPr>
            <w:tcW w:w="1987" w:type="dxa"/>
            <w:tcBorders>
              <w:top w:val="nil"/>
              <w:left w:val="nil"/>
              <w:bottom w:val="single" w:sz="4" w:space="0" w:color="auto"/>
              <w:right w:val="nil"/>
            </w:tcBorders>
            <w:hideMark/>
          </w:tcPr>
          <w:p w:rsidR="003416C2" w:rsidRDefault="003416C2">
            <w:pPr>
              <w:widowControl w:val="0"/>
            </w:pPr>
            <w:r>
              <w:t> </w:t>
            </w:r>
          </w:p>
        </w:tc>
        <w:tc>
          <w:tcPr>
            <w:tcW w:w="1663" w:type="dxa"/>
            <w:gridSpan w:val="4"/>
            <w:tcBorders>
              <w:top w:val="nil"/>
              <w:left w:val="nil"/>
              <w:bottom w:val="single" w:sz="4" w:space="0" w:color="auto"/>
              <w:right w:val="nil"/>
            </w:tcBorders>
          </w:tcPr>
          <w:p w:rsidR="003416C2" w:rsidRDefault="003416C2">
            <w:pPr>
              <w:widowControl w:val="0"/>
            </w:pPr>
          </w:p>
        </w:tc>
        <w:tc>
          <w:tcPr>
            <w:tcW w:w="236" w:type="dxa"/>
            <w:tcBorders>
              <w:top w:val="nil"/>
              <w:left w:val="nil"/>
              <w:bottom w:val="single" w:sz="4" w:space="0" w:color="auto"/>
              <w:right w:val="nil"/>
            </w:tcBorders>
          </w:tcPr>
          <w:p w:rsidR="003416C2" w:rsidRDefault="003416C2">
            <w:pPr>
              <w:widowControl w:val="0"/>
            </w:pPr>
          </w:p>
        </w:tc>
        <w:tc>
          <w:tcPr>
            <w:tcW w:w="1609" w:type="dxa"/>
            <w:gridSpan w:val="3"/>
            <w:tcBorders>
              <w:top w:val="nil"/>
              <w:left w:val="nil"/>
              <w:bottom w:val="single" w:sz="4" w:space="0" w:color="auto"/>
              <w:right w:val="nil"/>
            </w:tcBorders>
          </w:tcPr>
          <w:p w:rsidR="003416C2" w:rsidRDefault="003416C2">
            <w:pPr>
              <w:widowControl w:val="0"/>
            </w:pPr>
          </w:p>
        </w:tc>
        <w:tc>
          <w:tcPr>
            <w:tcW w:w="960" w:type="dxa"/>
            <w:gridSpan w:val="3"/>
            <w:tcBorders>
              <w:top w:val="nil"/>
              <w:left w:val="nil"/>
              <w:bottom w:val="single" w:sz="4" w:space="0" w:color="auto"/>
              <w:right w:val="nil"/>
            </w:tcBorders>
            <w:noWrap/>
            <w:vAlign w:val="bottom"/>
            <w:hideMark/>
          </w:tcPr>
          <w:p w:rsidR="003416C2" w:rsidRDefault="003416C2">
            <w:pPr>
              <w:widowControl w:val="0"/>
            </w:pPr>
            <w:r>
              <w:t> </w:t>
            </w:r>
          </w:p>
        </w:tc>
        <w:tc>
          <w:tcPr>
            <w:tcW w:w="1780" w:type="dxa"/>
            <w:gridSpan w:val="2"/>
            <w:tcBorders>
              <w:top w:val="nil"/>
              <w:left w:val="nil"/>
              <w:bottom w:val="single" w:sz="4" w:space="0" w:color="auto"/>
              <w:right w:val="nil"/>
            </w:tcBorders>
            <w:noWrap/>
            <w:vAlign w:val="bottom"/>
          </w:tcPr>
          <w:p w:rsidR="003416C2" w:rsidRDefault="003416C2">
            <w:pPr>
              <w:widowControl w:val="0"/>
            </w:pPr>
          </w:p>
        </w:tc>
      </w:tr>
      <w:tr w:rsidR="003416C2" w:rsidTr="003416C2">
        <w:trPr>
          <w:gridAfter w:val="1"/>
          <w:wAfter w:w="485" w:type="dxa"/>
          <w:trHeight w:val="20"/>
        </w:trPr>
        <w:tc>
          <w:tcPr>
            <w:tcW w:w="9747" w:type="dxa"/>
            <w:gridSpan w:val="17"/>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3416C2" w:rsidRDefault="003416C2">
            <w:pPr>
              <w:pStyle w:val="consplusnormal0"/>
              <w:spacing w:before="0" w:beforeAutospacing="0" w:after="120" w:afterAutospacing="0"/>
              <w:ind w:left="222" w:firstLine="709"/>
              <w:jc w:val="center"/>
              <w:rPr>
                <w:color w:val="000000"/>
                <w:sz w:val="28"/>
                <w:szCs w:val="28"/>
              </w:rPr>
            </w:pPr>
            <w:r>
              <w:rPr>
                <w:sz w:val="28"/>
                <w:szCs w:val="28"/>
              </w:rPr>
              <w:t xml:space="preserve">Официальное опубликование заключения о результатах публичных слушаний </w:t>
            </w:r>
            <w:r>
              <w:rPr>
                <w:color w:val="000000"/>
                <w:sz w:val="28"/>
                <w:szCs w:val="28"/>
              </w:rPr>
              <w:t xml:space="preserve"> по вопросу предоставления разрешения на условно разрешенный вид использования земельного участка или объекта капитального строительства</w:t>
            </w:r>
          </w:p>
        </w:tc>
      </w:tr>
      <w:tr w:rsidR="003416C2" w:rsidTr="003416C2">
        <w:trPr>
          <w:gridAfter w:val="1"/>
          <w:wAfter w:w="485" w:type="dxa"/>
          <w:trHeight w:val="172"/>
        </w:trPr>
        <w:tc>
          <w:tcPr>
            <w:tcW w:w="1493" w:type="dxa"/>
            <w:gridSpan w:val="2"/>
            <w:tcBorders>
              <w:top w:val="nil"/>
              <w:left w:val="nil"/>
              <w:bottom w:val="single" w:sz="4" w:space="0" w:color="auto"/>
              <w:right w:val="single" w:sz="4" w:space="0" w:color="auto"/>
            </w:tcBorders>
          </w:tcPr>
          <w:p w:rsidR="003416C2" w:rsidRDefault="003416C2">
            <w:pPr>
              <w:widowControl w:val="0"/>
            </w:pPr>
          </w:p>
        </w:tc>
        <w:tc>
          <w:tcPr>
            <w:tcW w:w="3611" w:type="dxa"/>
            <w:gridSpan w:val="5"/>
            <w:tcBorders>
              <w:top w:val="nil"/>
              <w:left w:val="single" w:sz="4" w:space="0" w:color="auto"/>
              <w:bottom w:val="single" w:sz="4" w:space="0" w:color="auto"/>
              <w:right w:val="nil"/>
            </w:tcBorders>
          </w:tcPr>
          <w:p w:rsidR="003416C2" w:rsidRDefault="003416C2">
            <w:pPr>
              <w:widowControl w:val="0"/>
            </w:pPr>
          </w:p>
        </w:tc>
        <w:tc>
          <w:tcPr>
            <w:tcW w:w="4643" w:type="dxa"/>
            <w:gridSpan w:val="10"/>
            <w:tcBorders>
              <w:top w:val="nil"/>
              <w:left w:val="nil"/>
              <w:bottom w:val="single" w:sz="4" w:space="0" w:color="auto"/>
              <w:right w:val="nil"/>
            </w:tcBorders>
          </w:tcPr>
          <w:p w:rsidR="003416C2" w:rsidRDefault="003416C2">
            <w:pPr>
              <w:widowControl w:val="0"/>
              <w:rPr>
                <w:color w:val="FFFFFF"/>
              </w:rPr>
            </w:pPr>
          </w:p>
        </w:tc>
      </w:tr>
      <w:tr w:rsidR="003416C2" w:rsidTr="003416C2">
        <w:trPr>
          <w:gridAfter w:val="1"/>
          <w:wAfter w:w="485" w:type="dxa"/>
          <w:trHeight w:val="527"/>
        </w:trPr>
        <w:tc>
          <w:tcPr>
            <w:tcW w:w="9747" w:type="dxa"/>
            <w:gridSpan w:val="17"/>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3416C2" w:rsidRDefault="003416C2">
            <w:pPr>
              <w:pStyle w:val="consplusnormal0"/>
              <w:spacing w:before="0" w:beforeAutospacing="0" w:after="120" w:afterAutospacing="0"/>
              <w:ind w:firstLine="709"/>
              <w:jc w:val="center"/>
            </w:pPr>
            <w:r>
              <w:rPr>
                <w:sz w:val="28"/>
                <w:szCs w:val="28"/>
              </w:rPr>
              <w:t xml:space="preserve">Подготовка проекта постановления Администрации </w:t>
            </w:r>
            <w:r>
              <w:rPr>
                <w:color w:val="000000"/>
                <w:sz w:val="28"/>
                <w:szCs w:val="28"/>
              </w:rPr>
              <w:t xml:space="preserve"> о предоставлении разрешения на условно разрешенный вид использования земельного участка или объекта капитального строительства</w:t>
            </w:r>
            <w:r>
              <w:rPr>
                <w:sz w:val="28"/>
                <w:szCs w:val="28"/>
              </w:rPr>
              <w:t xml:space="preserve"> или отказа в предоставлении постановления с указанием причин принятого решения</w:t>
            </w:r>
          </w:p>
        </w:tc>
      </w:tr>
      <w:tr w:rsidR="003416C2" w:rsidTr="003416C2">
        <w:trPr>
          <w:trHeight w:val="255"/>
        </w:trPr>
        <w:tc>
          <w:tcPr>
            <w:tcW w:w="1493" w:type="dxa"/>
            <w:gridSpan w:val="2"/>
            <w:tcBorders>
              <w:top w:val="single" w:sz="4" w:space="0" w:color="auto"/>
              <w:left w:val="nil"/>
              <w:bottom w:val="single" w:sz="4" w:space="0" w:color="auto"/>
              <w:right w:val="single" w:sz="4" w:space="0" w:color="auto"/>
            </w:tcBorders>
          </w:tcPr>
          <w:p w:rsidR="003416C2" w:rsidRDefault="003416C2">
            <w:pPr>
              <w:widowControl w:val="0"/>
              <w:jc w:val="center"/>
            </w:pPr>
          </w:p>
        </w:tc>
        <w:tc>
          <w:tcPr>
            <w:tcW w:w="427" w:type="dxa"/>
            <w:tcBorders>
              <w:top w:val="single" w:sz="4" w:space="0" w:color="auto"/>
              <w:left w:val="single" w:sz="4" w:space="0" w:color="auto"/>
              <w:bottom w:val="single" w:sz="4" w:space="0" w:color="auto"/>
              <w:right w:val="nil"/>
            </w:tcBorders>
          </w:tcPr>
          <w:p w:rsidR="003416C2" w:rsidRDefault="003416C2">
            <w:pPr>
              <w:widowControl w:val="0"/>
              <w:jc w:val="center"/>
            </w:pPr>
          </w:p>
        </w:tc>
        <w:tc>
          <w:tcPr>
            <w:tcW w:w="2064" w:type="dxa"/>
            <w:gridSpan w:val="2"/>
            <w:tcBorders>
              <w:top w:val="single" w:sz="4" w:space="0" w:color="auto"/>
              <w:left w:val="nil"/>
              <w:bottom w:val="single" w:sz="4" w:space="0" w:color="auto"/>
              <w:right w:val="nil"/>
            </w:tcBorders>
            <w:hideMark/>
          </w:tcPr>
          <w:p w:rsidR="003416C2" w:rsidRDefault="003416C2">
            <w:pPr>
              <w:widowControl w:val="0"/>
              <w:jc w:val="center"/>
            </w:pPr>
            <w:r>
              <w:t> </w:t>
            </w:r>
          </w:p>
        </w:tc>
        <w:tc>
          <w:tcPr>
            <w:tcW w:w="1663" w:type="dxa"/>
            <w:gridSpan w:val="4"/>
            <w:tcBorders>
              <w:top w:val="single" w:sz="4" w:space="0" w:color="auto"/>
              <w:left w:val="nil"/>
              <w:bottom w:val="single" w:sz="4" w:space="0" w:color="auto"/>
              <w:right w:val="nil"/>
            </w:tcBorders>
            <w:noWrap/>
            <w:vAlign w:val="bottom"/>
          </w:tcPr>
          <w:p w:rsidR="003416C2" w:rsidRDefault="003416C2">
            <w:pPr>
              <w:widowControl w:val="0"/>
            </w:pPr>
          </w:p>
        </w:tc>
        <w:tc>
          <w:tcPr>
            <w:tcW w:w="236" w:type="dxa"/>
            <w:tcBorders>
              <w:top w:val="single" w:sz="4" w:space="0" w:color="auto"/>
              <w:left w:val="nil"/>
              <w:bottom w:val="single" w:sz="4" w:space="0" w:color="auto"/>
              <w:right w:val="nil"/>
            </w:tcBorders>
            <w:noWrap/>
            <w:vAlign w:val="bottom"/>
          </w:tcPr>
          <w:p w:rsidR="003416C2" w:rsidRDefault="003416C2">
            <w:pPr>
              <w:widowControl w:val="0"/>
            </w:pPr>
          </w:p>
        </w:tc>
        <w:tc>
          <w:tcPr>
            <w:tcW w:w="1609" w:type="dxa"/>
            <w:gridSpan w:val="3"/>
            <w:tcBorders>
              <w:top w:val="nil"/>
              <w:left w:val="nil"/>
              <w:bottom w:val="single" w:sz="4" w:space="0" w:color="auto"/>
              <w:right w:val="nil"/>
            </w:tcBorders>
          </w:tcPr>
          <w:p w:rsidR="003416C2" w:rsidRDefault="003416C2">
            <w:pPr>
              <w:widowControl w:val="0"/>
              <w:jc w:val="center"/>
            </w:pPr>
          </w:p>
        </w:tc>
        <w:tc>
          <w:tcPr>
            <w:tcW w:w="960" w:type="dxa"/>
            <w:gridSpan w:val="3"/>
            <w:tcBorders>
              <w:top w:val="nil"/>
              <w:left w:val="nil"/>
              <w:bottom w:val="single" w:sz="4" w:space="0" w:color="auto"/>
              <w:right w:val="nil"/>
            </w:tcBorders>
          </w:tcPr>
          <w:p w:rsidR="003416C2" w:rsidRDefault="003416C2">
            <w:pPr>
              <w:widowControl w:val="0"/>
              <w:jc w:val="center"/>
            </w:pPr>
          </w:p>
        </w:tc>
        <w:tc>
          <w:tcPr>
            <w:tcW w:w="1780" w:type="dxa"/>
            <w:gridSpan w:val="2"/>
            <w:tcBorders>
              <w:top w:val="nil"/>
              <w:left w:val="nil"/>
              <w:bottom w:val="single" w:sz="4" w:space="0" w:color="auto"/>
              <w:right w:val="nil"/>
            </w:tcBorders>
          </w:tcPr>
          <w:p w:rsidR="003416C2" w:rsidRDefault="003416C2">
            <w:pPr>
              <w:widowControl w:val="0"/>
              <w:jc w:val="center"/>
            </w:pPr>
          </w:p>
        </w:tc>
      </w:tr>
      <w:tr w:rsidR="003416C2" w:rsidTr="003416C2">
        <w:trPr>
          <w:gridAfter w:val="1"/>
          <w:wAfter w:w="485" w:type="dxa"/>
          <w:trHeight w:val="657"/>
        </w:trPr>
        <w:tc>
          <w:tcPr>
            <w:tcW w:w="9747" w:type="dxa"/>
            <w:gridSpan w:val="17"/>
            <w:tcBorders>
              <w:top w:val="single" w:sz="4" w:space="0" w:color="auto"/>
              <w:left w:val="single" w:sz="4" w:space="0" w:color="auto"/>
              <w:bottom w:val="single" w:sz="4" w:space="0" w:color="auto"/>
              <w:right w:val="single" w:sz="4" w:space="0" w:color="auto"/>
            </w:tcBorders>
            <w:hideMark/>
          </w:tcPr>
          <w:p w:rsidR="003416C2" w:rsidRDefault="003416C2">
            <w:pPr>
              <w:pStyle w:val="consplusnormal0"/>
              <w:spacing w:before="0" w:beforeAutospacing="0" w:after="120" w:afterAutospacing="0"/>
              <w:ind w:firstLine="709"/>
              <w:jc w:val="center"/>
              <w:rPr>
                <w:sz w:val="28"/>
                <w:szCs w:val="28"/>
              </w:rPr>
            </w:pPr>
            <w:r>
              <w:rPr>
                <w:sz w:val="28"/>
                <w:szCs w:val="28"/>
              </w:rPr>
              <w:t xml:space="preserve">Официальное опубликование постановления Администрации </w:t>
            </w:r>
            <w:r>
              <w:rPr>
                <w:color w:val="000000"/>
                <w:sz w:val="28"/>
                <w:szCs w:val="28"/>
              </w:rPr>
              <w:t xml:space="preserve"> о предоставлении разрешения на условно разрешенный вид использования </w:t>
            </w:r>
            <w:r>
              <w:rPr>
                <w:color w:val="000000"/>
                <w:sz w:val="28"/>
                <w:szCs w:val="28"/>
              </w:rPr>
              <w:lastRenderedPageBreak/>
              <w:t>земельного участка или объекта капитального строительства</w:t>
            </w:r>
            <w:r>
              <w:rPr>
                <w:sz w:val="28"/>
                <w:szCs w:val="28"/>
              </w:rPr>
              <w:t xml:space="preserve"> </w:t>
            </w:r>
          </w:p>
        </w:tc>
      </w:tr>
      <w:tr w:rsidR="003416C2" w:rsidTr="003416C2">
        <w:trPr>
          <w:gridAfter w:val="1"/>
          <w:wAfter w:w="485" w:type="dxa"/>
          <w:trHeight w:val="175"/>
        </w:trPr>
        <w:tc>
          <w:tcPr>
            <w:tcW w:w="1493" w:type="dxa"/>
            <w:gridSpan w:val="2"/>
            <w:tcBorders>
              <w:top w:val="single" w:sz="4" w:space="0" w:color="auto"/>
              <w:left w:val="nil"/>
              <w:bottom w:val="single" w:sz="4" w:space="0" w:color="auto"/>
              <w:right w:val="single" w:sz="4" w:space="0" w:color="auto"/>
            </w:tcBorders>
          </w:tcPr>
          <w:p w:rsidR="003416C2" w:rsidRDefault="003416C2">
            <w:pPr>
              <w:widowControl w:val="0"/>
              <w:jc w:val="both"/>
            </w:pPr>
          </w:p>
        </w:tc>
        <w:tc>
          <w:tcPr>
            <w:tcW w:w="3611" w:type="dxa"/>
            <w:gridSpan w:val="5"/>
            <w:tcBorders>
              <w:top w:val="single" w:sz="4" w:space="0" w:color="auto"/>
              <w:left w:val="single" w:sz="4" w:space="0" w:color="auto"/>
              <w:bottom w:val="single" w:sz="4" w:space="0" w:color="auto"/>
              <w:right w:val="nil"/>
            </w:tcBorders>
          </w:tcPr>
          <w:p w:rsidR="003416C2" w:rsidRDefault="003416C2">
            <w:pPr>
              <w:widowControl w:val="0"/>
              <w:jc w:val="both"/>
            </w:pPr>
          </w:p>
        </w:tc>
        <w:tc>
          <w:tcPr>
            <w:tcW w:w="788" w:type="dxa"/>
            <w:gridSpan w:val="4"/>
            <w:tcBorders>
              <w:top w:val="nil"/>
              <w:left w:val="nil"/>
              <w:bottom w:val="single" w:sz="4" w:space="0" w:color="auto"/>
              <w:right w:val="nil"/>
            </w:tcBorders>
            <w:noWrap/>
            <w:vAlign w:val="bottom"/>
          </w:tcPr>
          <w:p w:rsidR="003416C2" w:rsidRDefault="003416C2">
            <w:pPr>
              <w:widowControl w:val="0"/>
            </w:pPr>
          </w:p>
        </w:tc>
        <w:tc>
          <w:tcPr>
            <w:tcW w:w="3855" w:type="dxa"/>
            <w:gridSpan w:val="6"/>
            <w:tcBorders>
              <w:top w:val="nil"/>
              <w:left w:val="nil"/>
              <w:bottom w:val="single" w:sz="4" w:space="0" w:color="auto"/>
              <w:right w:val="nil"/>
            </w:tcBorders>
          </w:tcPr>
          <w:p w:rsidR="003416C2" w:rsidRDefault="003416C2">
            <w:pPr>
              <w:widowControl w:val="0"/>
              <w:jc w:val="center"/>
              <w:rPr>
                <w:color w:val="FFFFFF"/>
              </w:rPr>
            </w:pPr>
          </w:p>
        </w:tc>
      </w:tr>
      <w:tr w:rsidR="003416C2" w:rsidTr="003416C2">
        <w:trPr>
          <w:gridAfter w:val="1"/>
          <w:wAfter w:w="485" w:type="dxa"/>
          <w:trHeight w:val="879"/>
        </w:trPr>
        <w:tc>
          <w:tcPr>
            <w:tcW w:w="9747" w:type="dxa"/>
            <w:gridSpan w:val="17"/>
            <w:tcBorders>
              <w:top w:val="single" w:sz="4" w:space="0" w:color="auto"/>
              <w:left w:val="single" w:sz="4" w:space="0" w:color="auto"/>
              <w:bottom w:val="single" w:sz="4" w:space="0" w:color="auto"/>
              <w:right w:val="single" w:sz="4" w:space="0" w:color="auto"/>
            </w:tcBorders>
            <w:hideMark/>
          </w:tcPr>
          <w:p w:rsidR="003416C2" w:rsidRDefault="003416C2">
            <w:pPr>
              <w:widowControl w:val="0"/>
              <w:ind w:firstLine="709"/>
              <w:jc w:val="both"/>
            </w:pPr>
            <w:r>
              <w:t xml:space="preserve">Направление заявителю экземпляра постановления Администрации </w:t>
            </w:r>
          </w:p>
          <w:p w:rsidR="003416C2" w:rsidRDefault="003416C2">
            <w:pPr>
              <w:widowControl w:val="0"/>
              <w:ind w:firstLine="709"/>
              <w:jc w:val="both"/>
            </w:pPr>
            <w:r>
              <w:rPr>
                <w:color w:val="000000"/>
              </w:rPr>
              <w:t xml:space="preserve"> о предоставлении разрешения на условно разрешенный вид использования земельного участка или объекта капитального строительства</w:t>
            </w:r>
          </w:p>
        </w:tc>
      </w:tr>
    </w:tbl>
    <w:p w:rsidR="003416C2" w:rsidRDefault="003416C2" w:rsidP="00341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6372" w:firstLine="708"/>
        <w:jc w:val="right"/>
        <w:rPr>
          <w:sz w:val="22"/>
          <w:szCs w:val="22"/>
        </w:rPr>
      </w:pPr>
    </w:p>
    <w:p w:rsidR="003416C2" w:rsidRDefault="003416C2" w:rsidP="003416C2">
      <w:pPr>
        <w:widowControl w:val="0"/>
        <w:tabs>
          <w:tab w:val="left" w:pos="6960"/>
        </w:tabs>
        <w:jc w:val="right"/>
        <w:rPr>
          <w:color w:val="000000"/>
        </w:rPr>
      </w:pPr>
    </w:p>
    <w:p w:rsidR="003416C2" w:rsidRDefault="003416C2" w:rsidP="003416C2">
      <w:pPr>
        <w:widowControl w:val="0"/>
        <w:tabs>
          <w:tab w:val="left" w:pos="6960"/>
        </w:tabs>
        <w:jc w:val="right"/>
        <w:rPr>
          <w:color w:val="000000"/>
        </w:rPr>
      </w:pPr>
    </w:p>
    <w:p w:rsidR="003416C2" w:rsidRDefault="003416C2" w:rsidP="003416C2">
      <w:pPr>
        <w:widowControl w:val="0"/>
        <w:tabs>
          <w:tab w:val="left" w:pos="6960"/>
        </w:tabs>
        <w:jc w:val="right"/>
        <w:rPr>
          <w:color w:val="000000"/>
        </w:rPr>
      </w:pPr>
    </w:p>
    <w:p w:rsidR="003416C2" w:rsidRDefault="003416C2" w:rsidP="003416C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rPr>
      </w:pPr>
    </w:p>
    <w:p w:rsidR="003416C2" w:rsidRPr="003416C2" w:rsidRDefault="003416C2" w:rsidP="003416C2">
      <w:pPr>
        <w:pStyle w:val="2"/>
        <w:tabs>
          <w:tab w:val="left" w:pos="-3240"/>
        </w:tabs>
        <w:spacing w:after="0" w:line="240" w:lineRule="auto"/>
        <w:ind w:left="14"/>
        <w:jc w:val="right"/>
        <w:rPr>
          <w:sz w:val="24"/>
          <w:szCs w:val="24"/>
        </w:rPr>
      </w:pPr>
      <w:r w:rsidRPr="003416C2">
        <w:rPr>
          <w:sz w:val="24"/>
          <w:szCs w:val="24"/>
        </w:rPr>
        <w:t xml:space="preserve">Приложение </w:t>
      </w:r>
      <w:r>
        <w:rPr>
          <w:sz w:val="24"/>
          <w:szCs w:val="24"/>
        </w:rPr>
        <w:t>2</w:t>
      </w:r>
    </w:p>
    <w:p w:rsidR="003416C2" w:rsidRDefault="003416C2" w:rsidP="003416C2">
      <w:pPr>
        <w:widowControl w:val="0"/>
        <w:jc w:val="right"/>
        <w:rPr>
          <w:sz w:val="24"/>
          <w:szCs w:val="24"/>
        </w:rPr>
      </w:pPr>
      <w:r>
        <w:rPr>
          <w:sz w:val="24"/>
          <w:szCs w:val="24"/>
        </w:rPr>
        <w:t>к</w:t>
      </w:r>
      <w:r w:rsidRPr="003416C2">
        <w:rPr>
          <w:sz w:val="24"/>
          <w:szCs w:val="24"/>
        </w:rPr>
        <w:t xml:space="preserve"> административному регламенту </w:t>
      </w:r>
    </w:p>
    <w:p w:rsidR="003416C2" w:rsidRPr="003416C2" w:rsidRDefault="003416C2" w:rsidP="003416C2">
      <w:pPr>
        <w:widowControl w:val="0"/>
        <w:jc w:val="right"/>
        <w:rPr>
          <w:sz w:val="24"/>
          <w:szCs w:val="24"/>
        </w:rPr>
      </w:pPr>
      <w:r w:rsidRPr="003416C2">
        <w:rPr>
          <w:sz w:val="24"/>
          <w:szCs w:val="24"/>
        </w:rPr>
        <w:t>предоставления муниципальной услуги</w:t>
      </w:r>
    </w:p>
    <w:p w:rsidR="003416C2" w:rsidRDefault="003416C2" w:rsidP="003416C2">
      <w:pPr>
        <w:widowControl w:val="0"/>
        <w:jc w:val="right"/>
        <w:rPr>
          <w:color w:val="000000"/>
          <w:sz w:val="24"/>
          <w:szCs w:val="24"/>
        </w:rPr>
      </w:pPr>
      <w:r w:rsidRPr="003416C2">
        <w:rPr>
          <w:color w:val="000000"/>
          <w:sz w:val="24"/>
          <w:szCs w:val="24"/>
        </w:rPr>
        <w:t xml:space="preserve">«Предоставление разрешения на условно разрешенный вид </w:t>
      </w:r>
    </w:p>
    <w:p w:rsidR="003416C2" w:rsidRDefault="003416C2" w:rsidP="003416C2">
      <w:pPr>
        <w:widowControl w:val="0"/>
        <w:jc w:val="right"/>
        <w:rPr>
          <w:color w:val="000000"/>
          <w:sz w:val="24"/>
          <w:szCs w:val="24"/>
        </w:rPr>
      </w:pPr>
      <w:r w:rsidRPr="003416C2">
        <w:rPr>
          <w:color w:val="000000"/>
          <w:sz w:val="24"/>
          <w:szCs w:val="24"/>
        </w:rPr>
        <w:t xml:space="preserve">использования земельного участка </w:t>
      </w:r>
    </w:p>
    <w:p w:rsidR="003416C2" w:rsidRPr="003416C2" w:rsidRDefault="003416C2" w:rsidP="003416C2">
      <w:pPr>
        <w:widowControl w:val="0"/>
        <w:jc w:val="right"/>
        <w:rPr>
          <w:color w:val="000000"/>
          <w:sz w:val="24"/>
          <w:szCs w:val="24"/>
        </w:rPr>
      </w:pPr>
      <w:r w:rsidRPr="003416C2">
        <w:rPr>
          <w:color w:val="000000"/>
          <w:sz w:val="24"/>
          <w:szCs w:val="24"/>
        </w:rPr>
        <w:t>или объекта капитального строительства»</w:t>
      </w:r>
    </w:p>
    <w:p w:rsidR="003416C2" w:rsidRPr="003416C2" w:rsidRDefault="003416C2" w:rsidP="003416C2">
      <w:pPr>
        <w:pStyle w:val="2"/>
        <w:tabs>
          <w:tab w:val="left" w:pos="-3240"/>
        </w:tabs>
        <w:spacing w:after="0" w:line="240" w:lineRule="auto"/>
        <w:ind w:left="14"/>
        <w:jc w:val="right"/>
        <w:rPr>
          <w:color w:val="000000"/>
          <w:spacing w:val="-1"/>
          <w:sz w:val="24"/>
          <w:szCs w:val="24"/>
        </w:rPr>
      </w:pPr>
    </w:p>
    <w:p w:rsidR="003416C2" w:rsidRDefault="003416C2" w:rsidP="003416C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rPr>
      </w:pPr>
    </w:p>
    <w:p w:rsidR="003416C2" w:rsidRDefault="003416C2" w:rsidP="003416C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color w:val="000000"/>
        </w:rPr>
      </w:pPr>
      <w:r>
        <w:rPr>
          <w:color w:val="000000"/>
        </w:rPr>
        <w:t xml:space="preserve">                   </w:t>
      </w:r>
      <w:r>
        <w:rPr>
          <w:i/>
          <w:color w:val="000000"/>
        </w:rPr>
        <w:t>Образец заявления о предоставлении муниципальной услуги</w:t>
      </w:r>
    </w:p>
    <w:p w:rsidR="003416C2" w:rsidRDefault="003416C2" w:rsidP="003416C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color w:val="000000"/>
        </w:rPr>
      </w:pPr>
    </w:p>
    <w:p w:rsidR="003416C2" w:rsidRDefault="003416C2" w:rsidP="003416C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000000"/>
        </w:rPr>
      </w:pPr>
      <w:r>
        <w:rPr>
          <w:color w:val="000000"/>
        </w:rPr>
        <w:t xml:space="preserve">            Главе Екатериновского сельского поселения</w:t>
      </w:r>
    </w:p>
    <w:p w:rsidR="003416C2" w:rsidRDefault="003416C2" w:rsidP="003416C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000000"/>
        </w:rPr>
      </w:pPr>
      <w:r>
        <w:rPr>
          <w:color w:val="000000"/>
        </w:rPr>
        <w:t>______________________________________</w:t>
      </w:r>
    </w:p>
    <w:p w:rsidR="003416C2" w:rsidRDefault="003416C2" w:rsidP="003416C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000000"/>
        </w:rPr>
      </w:pPr>
      <w:r>
        <w:rPr>
          <w:color w:val="000000"/>
        </w:rPr>
        <w:t>______________________________________</w:t>
      </w:r>
    </w:p>
    <w:p w:rsidR="003416C2" w:rsidRDefault="003416C2" w:rsidP="003416C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2"/>
          <w:szCs w:val="22"/>
        </w:rPr>
      </w:pPr>
      <w:r>
        <w:rPr>
          <w:color w:val="000000"/>
          <w:sz w:val="22"/>
          <w:szCs w:val="22"/>
        </w:rPr>
        <w:t xml:space="preserve">                                                                       (фамилия, имя, отчество заявителя)</w:t>
      </w:r>
    </w:p>
    <w:p w:rsidR="003416C2" w:rsidRDefault="003416C2" w:rsidP="003416C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000000"/>
          <w:sz w:val="22"/>
          <w:szCs w:val="22"/>
        </w:rPr>
      </w:pPr>
      <w:r>
        <w:rPr>
          <w:color w:val="000000"/>
          <w:sz w:val="22"/>
          <w:szCs w:val="22"/>
        </w:rPr>
        <w:t>________________________________________________</w:t>
      </w:r>
    </w:p>
    <w:p w:rsidR="003416C2" w:rsidRDefault="003416C2" w:rsidP="003416C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2"/>
          <w:szCs w:val="22"/>
        </w:rPr>
      </w:pPr>
      <w:r>
        <w:rPr>
          <w:color w:val="000000"/>
          <w:sz w:val="22"/>
          <w:szCs w:val="22"/>
        </w:rPr>
        <w:t xml:space="preserve">                                                       (адрес, место жительства) </w:t>
      </w:r>
    </w:p>
    <w:p w:rsidR="003416C2" w:rsidRDefault="003416C2" w:rsidP="003416C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2"/>
          <w:szCs w:val="22"/>
        </w:rPr>
      </w:pPr>
    </w:p>
    <w:p w:rsidR="003416C2" w:rsidRDefault="003416C2" w:rsidP="003416C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2"/>
          <w:szCs w:val="22"/>
        </w:rPr>
      </w:pPr>
    </w:p>
    <w:p w:rsidR="003416C2" w:rsidRDefault="003416C2" w:rsidP="003416C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8"/>
        </w:rPr>
      </w:pPr>
      <w:r>
        <w:rPr>
          <w:szCs w:val="28"/>
        </w:rPr>
        <w:t>ЗАЯВЛЕНИЕ</w:t>
      </w:r>
    </w:p>
    <w:p w:rsidR="003416C2" w:rsidRDefault="003416C2" w:rsidP="003416C2">
      <w:pPr>
        <w:pStyle w:val="ConsPlusTitle"/>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rFonts w:ascii="Times New Roman" w:hAnsi="Times New Roman" w:cs="Times New Roman"/>
          <w:b w:val="0"/>
          <w:bCs w:val="0"/>
          <w:sz w:val="28"/>
          <w:szCs w:val="28"/>
        </w:rPr>
      </w:pPr>
    </w:p>
    <w:p w:rsidR="003416C2" w:rsidRDefault="003416C2" w:rsidP="003416C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8"/>
        </w:rPr>
      </w:pPr>
      <w:r>
        <w:rPr>
          <w:szCs w:val="28"/>
        </w:rPr>
        <w:tab/>
        <w:t xml:space="preserve">Прошу подготовить и выдать в соответствии с Градостроительным кодексом РФ постановление </w:t>
      </w:r>
      <w:r>
        <w:rPr>
          <w:color w:val="000000"/>
        </w:rPr>
        <w:t>о предоставлении разрешения на условно разрешенный вид использования земельного участка (</w:t>
      </w:r>
      <w:r>
        <w:rPr>
          <w:i/>
          <w:color w:val="000000"/>
        </w:rPr>
        <w:t>или объекта капитального строительства),</w:t>
      </w:r>
      <w:r>
        <w:rPr>
          <w:szCs w:val="28"/>
        </w:rPr>
        <w:t xml:space="preserve"> принадлежащего мне на праве _______________________________________________________________</w:t>
      </w:r>
    </w:p>
    <w:p w:rsidR="003416C2" w:rsidRDefault="003416C2" w:rsidP="003416C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rPr>
      </w:pPr>
      <w:r>
        <w:rPr>
          <w:szCs w:val="28"/>
        </w:rPr>
        <w:t xml:space="preserve">                                                          </w:t>
      </w:r>
      <w:r>
        <w:rPr>
          <w:sz w:val="20"/>
        </w:rPr>
        <w:t>собственность, аренда и др., указать реквизиты документа</w:t>
      </w:r>
    </w:p>
    <w:p w:rsidR="003416C2" w:rsidRDefault="003416C2" w:rsidP="003416C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8"/>
        </w:rPr>
      </w:pPr>
      <w:r>
        <w:rPr>
          <w:szCs w:val="28"/>
        </w:rPr>
        <w:t>__________________________________________________________________</w:t>
      </w:r>
    </w:p>
    <w:p w:rsidR="003416C2" w:rsidRDefault="003416C2" w:rsidP="003416C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8"/>
        </w:rPr>
      </w:pPr>
    </w:p>
    <w:p w:rsidR="003416C2" w:rsidRDefault="003416C2" w:rsidP="003416C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8"/>
        </w:rPr>
      </w:pPr>
      <w:r>
        <w:rPr>
          <w:szCs w:val="28"/>
        </w:rPr>
        <w:t>по адресу:__________________________________________________________</w:t>
      </w:r>
    </w:p>
    <w:p w:rsidR="003416C2" w:rsidRDefault="003416C2" w:rsidP="003416C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0"/>
        </w:rPr>
      </w:pPr>
      <w:r>
        <w:rPr>
          <w:sz w:val="20"/>
        </w:rPr>
        <w:t>адрес земельного участка</w:t>
      </w:r>
    </w:p>
    <w:p w:rsidR="003416C2" w:rsidRDefault="003416C2" w:rsidP="003416C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rPr>
      </w:pPr>
      <w:r>
        <w:rPr>
          <w:szCs w:val="28"/>
        </w:rPr>
        <w:t>для _______________________________________________________________</w:t>
      </w:r>
    </w:p>
    <w:p w:rsidR="003416C2" w:rsidRDefault="003416C2" w:rsidP="003416C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0"/>
        </w:rPr>
      </w:pPr>
      <w:r>
        <w:rPr>
          <w:sz w:val="20"/>
        </w:rPr>
        <w:t>строительства, реконструкции, капитального ремонта объекта</w:t>
      </w:r>
    </w:p>
    <w:p w:rsidR="003416C2" w:rsidRDefault="003416C2" w:rsidP="003416C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8"/>
        </w:rPr>
      </w:pPr>
      <w:r>
        <w:rPr>
          <w:szCs w:val="28"/>
        </w:rPr>
        <w:t xml:space="preserve"> __________________________________________________________________</w:t>
      </w:r>
    </w:p>
    <w:p w:rsidR="003416C2" w:rsidRDefault="003416C2" w:rsidP="003416C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8"/>
        </w:rPr>
      </w:pPr>
    </w:p>
    <w:p w:rsidR="003416C2" w:rsidRDefault="003416C2" w:rsidP="003416C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8"/>
        </w:rPr>
      </w:pPr>
      <w:r>
        <w:rPr>
          <w:szCs w:val="28"/>
        </w:rPr>
        <w:t>___________________                                           __________________________</w:t>
      </w:r>
    </w:p>
    <w:p w:rsidR="003416C2" w:rsidRDefault="003416C2" w:rsidP="003416C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Pr>
          <w:sz w:val="20"/>
        </w:rPr>
        <w:t xml:space="preserve">                       дата                                                                                                                          подпись</w:t>
      </w:r>
    </w:p>
    <w:p w:rsidR="003416C2" w:rsidRDefault="003416C2" w:rsidP="003416C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8"/>
        </w:rPr>
      </w:pPr>
    </w:p>
    <w:p w:rsidR="003416C2" w:rsidRDefault="003416C2" w:rsidP="003416C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8"/>
        </w:rPr>
      </w:pPr>
      <w:r>
        <w:rPr>
          <w:szCs w:val="28"/>
        </w:rPr>
        <w:t>К указанному заявлению прилагаю следующие документы:</w:t>
      </w:r>
    </w:p>
    <w:p w:rsidR="003416C2" w:rsidRDefault="003416C2" w:rsidP="003416C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3416C2" w:rsidRDefault="003416C2" w:rsidP="003416C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lastRenderedPageBreak/>
        <w:t>1) __________________________________________________________________</w:t>
      </w:r>
    </w:p>
    <w:p w:rsidR="003416C2" w:rsidRDefault="003416C2" w:rsidP="003416C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2) __________________________________________________________________</w:t>
      </w:r>
    </w:p>
    <w:p w:rsidR="003416C2" w:rsidRDefault="003416C2" w:rsidP="003416C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3) __________________________________________________________________</w:t>
      </w:r>
    </w:p>
    <w:p w:rsidR="003416C2" w:rsidRDefault="003416C2" w:rsidP="003416C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4) __________________________________________________________________</w:t>
      </w:r>
    </w:p>
    <w:p w:rsidR="003416C2" w:rsidRDefault="003416C2" w:rsidP="003416C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5) __________________________________________________________________</w:t>
      </w:r>
    </w:p>
    <w:p w:rsidR="003416C2" w:rsidRDefault="003416C2" w:rsidP="003416C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6) __________________________________________________________________</w:t>
      </w:r>
    </w:p>
    <w:p w:rsidR="003416C2" w:rsidRDefault="003416C2" w:rsidP="003416C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7) __________________________________________________________________</w:t>
      </w:r>
    </w:p>
    <w:p w:rsidR="003416C2" w:rsidRDefault="003416C2" w:rsidP="003416C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center"/>
      </w:pPr>
    </w:p>
    <w:p w:rsidR="003416C2" w:rsidRDefault="003416C2" w:rsidP="00341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416C2" w:rsidRDefault="003416C2" w:rsidP="00341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«_____»__________20___года                                                       ____________</w:t>
      </w:r>
    </w:p>
    <w:p w:rsidR="003416C2" w:rsidRDefault="003416C2" w:rsidP="00341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                                                                                                                  </w:t>
      </w:r>
      <w:r>
        <w:rPr>
          <w:sz w:val="16"/>
          <w:szCs w:val="16"/>
        </w:rPr>
        <w:t xml:space="preserve">  (подпись)</w:t>
      </w:r>
    </w:p>
    <w:p w:rsidR="003416C2" w:rsidRDefault="003416C2" w:rsidP="00341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8"/>
        </w:rPr>
      </w:pPr>
    </w:p>
    <w:p w:rsidR="003416C2" w:rsidRDefault="003416C2" w:rsidP="00341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416C2" w:rsidRDefault="003416C2" w:rsidP="003416C2">
      <w:pPr>
        <w:pStyle w:val="a9"/>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p>
    <w:p w:rsidR="0059620F" w:rsidRDefault="0059620F"/>
    <w:sectPr w:rsidR="0059620F" w:rsidSect="003416C2">
      <w:pgSz w:w="11906" w:h="16838"/>
      <w:pgMar w:top="426"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C2B3F"/>
    <w:multiLevelType w:val="hybridMultilevel"/>
    <w:tmpl w:val="B6B00AA2"/>
    <w:lvl w:ilvl="0" w:tplc="532C13A8">
      <w:start w:val="1"/>
      <w:numFmt w:val="decimal"/>
      <w:lvlText w:val="%1."/>
      <w:lvlJc w:val="left"/>
      <w:pPr>
        <w:tabs>
          <w:tab w:val="num" w:pos="1380"/>
        </w:tabs>
        <w:ind w:left="1380" w:hanging="84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74C03D7"/>
    <w:multiLevelType w:val="multilevel"/>
    <w:tmpl w:val="0D7CBFEE"/>
    <w:lvl w:ilvl="0">
      <w:start w:val="2"/>
      <w:numFmt w:val="decimal"/>
      <w:lvlText w:val="%1."/>
      <w:lvlJc w:val="left"/>
      <w:pPr>
        <w:ind w:left="450" w:hanging="450"/>
      </w:pPr>
    </w:lvl>
    <w:lvl w:ilvl="1">
      <w:start w:val="8"/>
      <w:numFmt w:val="decimal"/>
      <w:lvlText w:val="%1.%2."/>
      <w:lvlJc w:val="left"/>
      <w:pPr>
        <w:ind w:left="1260" w:hanging="720"/>
      </w:pPr>
    </w:lvl>
    <w:lvl w:ilvl="2">
      <w:start w:val="1"/>
      <w:numFmt w:val="decimal"/>
      <w:lvlText w:val="%1.%2.%3."/>
      <w:lvlJc w:val="left"/>
      <w:pPr>
        <w:ind w:left="1800" w:hanging="720"/>
      </w:pPr>
    </w:lvl>
    <w:lvl w:ilvl="3">
      <w:start w:val="1"/>
      <w:numFmt w:val="decimal"/>
      <w:lvlText w:val="%1.%2.%3.%4."/>
      <w:lvlJc w:val="left"/>
      <w:pPr>
        <w:ind w:left="2700" w:hanging="1080"/>
      </w:pPr>
    </w:lvl>
    <w:lvl w:ilvl="4">
      <w:start w:val="1"/>
      <w:numFmt w:val="decimal"/>
      <w:lvlText w:val="%1.%2.%3.%4.%5."/>
      <w:lvlJc w:val="left"/>
      <w:pPr>
        <w:ind w:left="3240" w:hanging="1080"/>
      </w:pPr>
    </w:lvl>
    <w:lvl w:ilvl="5">
      <w:start w:val="1"/>
      <w:numFmt w:val="decimal"/>
      <w:lvlText w:val="%1.%2.%3.%4.%5.%6."/>
      <w:lvlJc w:val="left"/>
      <w:pPr>
        <w:ind w:left="4140" w:hanging="1440"/>
      </w:pPr>
    </w:lvl>
    <w:lvl w:ilvl="6">
      <w:start w:val="1"/>
      <w:numFmt w:val="decimal"/>
      <w:lvlText w:val="%1.%2.%3.%4.%5.%6.%7."/>
      <w:lvlJc w:val="left"/>
      <w:pPr>
        <w:ind w:left="5040" w:hanging="1800"/>
      </w:pPr>
    </w:lvl>
    <w:lvl w:ilvl="7">
      <w:start w:val="1"/>
      <w:numFmt w:val="decimal"/>
      <w:lvlText w:val="%1.%2.%3.%4.%5.%6.%7.%8."/>
      <w:lvlJc w:val="left"/>
      <w:pPr>
        <w:ind w:left="5580" w:hanging="1800"/>
      </w:pPr>
    </w:lvl>
    <w:lvl w:ilvl="8">
      <w:start w:val="1"/>
      <w:numFmt w:val="decimal"/>
      <w:lvlText w:val="%1.%2.%3.%4.%5.%6.%7.%8.%9."/>
      <w:lvlJc w:val="left"/>
      <w:pPr>
        <w:ind w:left="6480" w:hanging="2160"/>
      </w:pPr>
    </w:lvl>
  </w:abstractNum>
  <w:abstractNum w:abstractNumId="2">
    <w:nsid w:val="6B3E6FAA"/>
    <w:multiLevelType w:val="multilevel"/>
    <w:tmpl w:val="545A7EBA"/>
    <w:lvl w:ilvl="0">
      <w:start w:val="1"/>
      <w:numFmt w:val="decimal"/>
      <w:lvlText w:val="%1."/>
      <w:lvlJc w:val="left"/>
      <w:pPr>
        <w:ind w:left="615" w:hanging="615"/>
      </w:pPr>
      <w:rPr>
        <w:b/>
      </w:rPr>
    </w:lvl>
    <w:lvl w:ilvl="1">
      <w:start w:val="1"/>
      <w:numFmt w:val="decimal"/>
      <w:lvlText w:val="%1.%2."/>
      <w:lvlJc w:val="left"/>
      <w:pPr>
        <w:ind w:left="1571" w:hanging="720"/>
      </w:pPr>
      <w:rPr>
        <w:b w:val="0"/>
      </w:rPr>
    </w:lvl>
    <w:lvl w:ilvl="2">
      <w:start w:val="1"/>
      <w:numFmt w:val="decimal"/>
      <w:lvlText w:val="%1.%2.%3."/>
      <w:lvlJc w:val="left"/>
      <w:pPr>
        <w:ind w:left="2130" w:hanging="720"/>
      </w:pPr>
      <w:rPr>
        <w:b/>
      </w:rPr>
    </w:lvl>
    <w:lvl w:ilvl="3">
      <w:start w:val="1"/>
      <w:numFmt w:val="decimal"/>
      <w:lvlText w:val="%1.%2.%3.%4."/>
      <w:lvlJc w:val="left"/>
      <w:pPr>
        <w:ind w:left="3195" w:hanging="1080"/>
      </w:pPr>
      <w:rPr>
        <w:b/>
      </w:rPr>
    </w:lvl>
    <w:lvl w:ilvl="4">
      <w:start w:val="1"/>
      <w:numFmt w:val="decimal"/>
      <w:lvlText w:val="%1.%2.%3.%4.%5."/>
      <w:lvlJc w:val="left"/>
      <w:pPr>
        <w:ind w:left="3900" w:hanging="1080"/>
      </w:pPr>
      <w:rPr>
        <w:b/>
      </w:rPr>
    </w:lvl>
    <w:lvl w:ilvl="5">
      <w:start w:val="1"/>
      <w:numFmt w:val="decimal"/>
      <w:lvlText w:val="%1.%2.%3.%4.%5.%6."/>
      <w:lvlJc w:val="left"/>
      <w:pPr>
        <w:ind w:left="4965" w:hanging="1440"/>
      </w:pPr>
      <w:rPr>
        <w:b/>
      </w:rPr>
    </w:lvl>
    <w:lvl w:ilvl="6">
      <w:start w:val="1"/>
      <w:numFmt w:val="decimal"/>
      <w:lvlText w:val="%1.%2.%3.%4.%5.%6.%7."/>
      <w:lvlJc w:val="left"/>
      <w:pPr>
        <w:ind w:left="6030" w:hanging="1800"/>
      </w:pPr>
      <w:rPr>
        <w:b/>
      </w:rPr>
    </w:lvl>
    <w:lvl w:ilvl="7">
      <w:start w:val="1"/>
      <w:numFmt w:val="decimal"/>
      <w:lvlText w:val="%1.%2.%3.%4.%5.%6.%7.%8."/>
      <w:lvlJc w:val="left"/>
      <w:pPr>
        <w:ind w:left="6735" w:hanging="1800"/>
      </w:pPr>
      <w:rPr>
        <w:b/>
      </w:rPr>
    </w:lvl>
    <w:lvl w:ilvl="8">
      <w:start w:val="1"/>
      <w:numFmt w:val="decimal"/>
      <w:lvlText w:val="%1.%2.%3.%4.%5.%6.%7.%8.%9."/>
      <w:lvlJc w:val="left"/>
      <w:pPr>
        <w:ind w:left="7800" w:hanging="2160"/>
      </w:pPr>
      <w:rPr>
        <w:b/>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416C2"/>
    <w:rsid w:val="003416C2"/>
    <w:rsid w:val="00357AB2"/>
    <w:rsid w:val="00435933"/>
    <w:rsid w:val="004C0DFB"/>
    <w:rsid w:val="0059620F"/>
    <w:rsid w:val="00F003C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16C2"/>
    <w:pPr>
      <w:suppressAutoHyphens/>
      <w:spacing w:after="0" w:line="240" w:lineRule="auto"/>
    </w:pPr>
    <w:rPr>
      <w:rFonts w:ascii="Times New Roman" w:eastAsia="Times New Roman" w:hAnsi="Times New Roman" w:cs="Times New Roman"/>
      <w:sz w:val="28"/>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3416C2"/>
    <w:rPr>
      <w:color w:val="0000FF"/>
      <w:u w:val="single"/>
    </w:rPr>
  </w:style>
  <w:style w:type="paragraph" w:styleId="HTML">
    <w:name w:val="HTML Preformatted"/>
    <w:basedOn w:val="a"/>
    <w:link w:val="HTML0"/>
    <w:semiHidden/>
    <w:unhideWhenUsed/>
    <w:rsid w:val="00341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612"/>
    </w:pPr>
    <w:rPr>
      <w:rFonts w:ascii="Courier New" w:hAnsi="Courier New" w:cs="Courier New"/>
      <w:sz w:val="20"/>
    </w:rPr>
  </w:style>
  <w:style w:type="character" w:customStyle="1" w:styleId="HTML0">
    <w:name w:val="Стандартный HTML Знак"/>
    <w:basedOn w:val="a0"/>
    <w:link w:val="HTML"/>
    <w:semiHidden/>
    <w:rsid w:val="003416C2"/>
    <w:rPr>
      <w:rFonts w:ascii="Courier New" w:eastAsia="Times New Roman" w:hAnsi="Courier New" w:cs="Courier New"/>
      <w:sz w:val="20"/>
      <w:szCs w:val="20"/>
      <w:lang w:eastAsia="ar-SA"/>
    </w:rPr>
  </w:style>
  <w:style w:type="paragraph" w:styleId="a4">
    <w:name w:val="Normal (Web)"/>
    <w:basedOn w:val="a"/>
    <w:uiPriority w:val="99"/>
    <w:semiHidden/>
    <w:unhideWhenUsed/>
    <w:rsid w:val="003416C2"/>
    <w:pPr>
      <w:suppressAutoHyphens w:val="0"/>
      <w:spacing w:before="100" w:beforeAutospacing="1" w:after="100" w:afterAutospacing="1"/>
    </w:pPr>
    <w:rPr>
      <w:sz w:val="24"/>
      <w:szCs w:val="24"/>
      <w:lang w:eastAsia="ru-RU"/>
    </w:rPr>
  </w:style>
  <w:style w:type="paragraph" w:styleId="a5">
    <w:name w:val="Body Text"/>
    <w:basedOn w:val="a"/>
    <w:link w:val="a6"/>
    <w:uiPriority w:val="99"/>
    <w:semiHidden/>
    <w:unhideWhenUsed/>
    <w:rsid w:val="003416C2"/>
    <w:pPr>
      <w:suppressAutoHyphens w:val="0"/>
      <w:jc w:val="both"/>
    </w:pPr>
    <w:rPr>
      <w:lang w:eastAsia="zh-CN"/>
    </w:rPr>
  </w:style>
  <w:style w:type="character" w:customStyle="1" w:styleId="a6">
    <w:name w:val="Основной текст Знак"/>
    <w:basedOn w:val="a0"/>
    <w:link w:val="a5"/>
    <w:uiPriority w:val="99"/>
    <w:semiHidden/>
    <w:rsid w:val="003416C2"/>
    <w:rPr>
      <w:rFonts w:ascii="Times New Roman" w:eastAsia="Times New Roman" w:hAnsi="Times New Roman" w:cs="Times New Roman"/>
      <w:sz w:val="28"/>
      <w:szCs w:val="20"/>
      <w:lang w:eastAsia="zh-CN"/>
    </w:rPr>
  </w:style>
  <w:style w:type="paragraph" w:styleId="a7">
    <w:name w:val="Body Text Indent"/>
    <w:basedOn w:val="a"/>
    <w:link w:val="a8"/>
    <w:uiPriority w:val="99"/>
    <w:semiHidden/>
    <w:unhideWhenUsed/>
    <w:rsid w:val="003416C2"/>
    <w:pPr>
      <w:spacing w:after="120"/>
      <w:ind w:left="283"/>
    </w:pPr>
  </w:style>
  <w:style w:type="character" w:customStyle="1" w:styleId="a8">
    <w:name w:val="Основной текст с отступом Знак"/>
    <w:basedOn w:val="a0"/>
    <w:link w:val="a7"/>
    <w:uiPriority w:val="99"/>
    <w:semiHidden/>
    <w:rsid w:val="003416C2"/>
    <w:rPr>
      <w:rFonts w:ascii="Times New Roman" w:eastAsia="Times New Roman" w:hAnsi="Times New Roman" w:cs="Times New Roman"/>
      <w:sz w:val="28"/>
      <w:szCs w:val="20"/>
      <w:lang w:eastAsia="ar-SA"/>
    </w:rPr>
  </w:style>
  <w:style w:type="paragraph" w:styleId="2">
    <w:name w:val="Body Text 2"/>
    <w:basedOn w:val="a"/>
    <w:link w:val="20"/>
    <w:uiPriority w:val="99"/>
    <w:semiHidden/>
    <w:unhideWhenUsed/>
    <w:rsid w:val="003416C2"/>
    <w:pPr>
      <w:spacing w:after="120" w:line="480" w:lineRule="auto"/>
    </w:pPr>
  </w:style>
  <w:style w:type="character" w:customStyle="1" w:styleId="20">
    <w:name w:val="Основной текст 2 Знак"/>
    <w:basedOn w:val="a0"/>
    <w:link w:val="2"/>
    <w:uiPriority w:val="99"/>
    <w:semiHidden/>
    <w:rsid w:val="003416C2"/>
    <w:rPr>
      <w:rFonts w:ascii="Times New Roman" w:eastAsia="Times New Roman" w:hAnsi="Times New Roman" w:cs="Times New Roman"/>
      <w:sz w:val="28"/>
      <w:szCs w:val="20"/>
      <w:lang w:eastAsia="ar-SA"/>
    </w:rPr>
  </w:style>
  <w:style w:type="paragraph" w:styleId="a9">
    <w:name w:val="No Spacing"/>
    <w:uiPriority w:val="99"/>
    <w:qFormat/>
    <w:rsid w:val="003416C2"/>
    <w:pPr>
      <w:spacing w:after="0" w:line="240" w:lineRule="auto"/>
    </w:pPr>
    <w:rPr>
      <w:rFonts w:ascii="Calibri" w:eastAsia="Calibri" w:hAnsi="Calibri" w:cs="Times New Roman"/>
    </w:rPr>
  </w:style>
  <w:style w:type="paragraph" w:styleId="aa">
    <w:name w:val="List Paragraph"/>
    <w:basedOn w:val="a"/>
    <w:uiPriority w:val="34"/>
    <w:qFormat/>
    <w:rsid w:val="003416C2"/>
    <w:pPr>
      <w:ind w:left="720"/>
      <w:contextualSpacing/>
    </w:pPr>
  </w:style>
  <w:style w:type="paragraph" w:customStyle="1" w:styleId="1">
    <w:name w:val="марк список 1"/>
    <w:basedOn w:val="a"/>
    <w:uiPriority w:val="99"/>
    <w:semiHidden/>
    <w:rsid w:val="003416C2"/>
    <w:pPr>
      <w:tabs>
        <w:tab w:val="left" w:pos="360"/>
      </w:tabs>
      <w:suppressAutoHyphens w:val="0"/>
      <w:spacing w:before="120" w:after="120"/>
      <w:jc w:val="both"/>
    </w:pPr>
    <w:rPr>
      <w:sz w:val="24"/>
    </w:rPr>
  </w:style>
  <w:style w:type="paragraph" w:customStyle="1" w:styleId="ConsPlusNormal">
    <w:name w:val="ConsPlusNormal"/>
    <w:uiPriority w:val="99"/>
    <w:semiHidden/>
    <w:rsid w:val="003416C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0">
    <w:name w:val="нум список 1"/>
    <w:basedOn w:val="1"/>
    <w:uiPriority w:val="99"/>
    <w:semiHidden/>
    <w:rsid w:val="003416C2"/>
  </w:style>
  <w:style w:type="paragraph" w:customStyle="1" w:styleId="consplusnormal0">
    <w:name w:val="consplusnormal"/>
    <w:basedOn w:val="a"/>
    <w:uiPriority w:val="99"/>
    <w:semiHidden/>
    <w:rsid w:val="003416C2"/>
    <w:pPr>
      <w:suppressAutoHyphens w:val="0"/>
      <w:spacing w:before="100" w:beforeAutospacing="1" w:after="100" w:afterAutospacing="1"/>
    </w:pPr>
    <w:rPr>
      <w:sz w:val="24"/>
      <w:szCs w:val="24"/>
      <w:lang w:eastAsia="ru-RU"/>
    </w:rPr>
  </w:style>
  <w:style w:type="paragraph" w:customStyle="1" w:styleId="ConsPlusTitle">
    <w:name w:val="ConsPlusTitle"/>
    <w:uiPriority w:val="99"/>
    <w:semiHidden/>
    <w:rsid w:val="003416C2"/>
    <w:pPr>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FontStyle46">
    <w:name w:val="Font Style46"/>
    <w:rsid w:val="003416C2"/>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divs>
    <w:div w:id="1090614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katerinovkasp.ru/" TargetMode="External"/><Relationship Id="rId5" Type="http://schemas.openxmlformats.org/officeDocument/2006/relationships/hyperlink" Target="mailto:sp21220@donpac.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5396</Words>
  <Characters>30760</Characters>
  <Application>Microsoft Office Word</Application>
  <DocSecurity>0</DocSecurity>
  <Lines>256</Lines>
  <Paragraphs>72</Paragraphs>
  <ScaleCrop>false</ScaleCrop>
  <Company/>
  <LinksUpToDate>false</LinksUpToDate>
  <CharactersWithSpaces>36084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2013-04-24T12:20:00Z</dcterms:created>
  <dcterms:modified xsi:type="dcterms:W3CDTF">2013-08-08T07:49:00Z</dcterms:modified>
</cp:coreProperties>
</file>